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72" w:rsidRPr="00535BC4" w:rsidRDefault="00225957" w:rsidP="00B75C72">
      <w:pPr>
        <w:tabs>
          <w:tab w:val="left" w:pos="720"/>
        </w:tabs>
        <w:spacing w:after="120"/>
        <w:ind w:left="720" w:hanging="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r w:rsidR="00B75C72" w:rsidRPr="00535BC4">
        <w:rPr>
          <w:rFonts w:ascii="Times New Roman" w:eastAsia="Times New Roman" w:hAnsi="Times New Roman" w:cs="Times New Roman"/>
          <w:sz w:val="24"/>
          <w:szCs w:val="24"/>
        </w:rPr>
        <w:t xml:space="preserve"> к приказу </w:t>
      </w:r>
    </w:p>
    <w:p w:rsidR="00B75C72" w:rsidRPr="00535BC4" w:rsidRDefault="00B75C72" w:rsidP="00B75C72">
      <w:pPr>
        <w:tabs>
          <w:tab w:val="left" w:pos="720"/>
        </w:tabs>
        <w:spacing w:after="120" w:line="240" w:lineRule="auto"/>
        <w:ind w:left="720" w:hanging="360"/>
        <w:jc w:val="right"/>
        <w:rPr>
          <w:rFonts w:ascii="Times New Roman" w:eastAsia="Times New Roman" w:hAnsi="Times New Roman" w:cs="Times New Roman"/>
          <w:sz w:val="24"/>
          <w:szCs w:val="24"/>
        </w:rPr>
      </w:pPr>
      <w:r w:rsidRPr="00535BC4">
        <w:rPr>
          <w:rFonts w:ascii="Times New Roman" w:eastAsia="Times New Roman" w:hAnsi="Times New Roman" w:cs="Times New Roman"/>
          <w:sz w:val="24"/>
          <w:szCs w:val="24"/>
        </w:rPr>
        <w:t>от____________№__________</w:t>
      </w:r>
    </w:p>
    <w:p w:rsidR="00A014FC" w:rsidRDefault="00A014FC" w:rsidP="00B75C72">
      <w:pPr>
        <w:spacing w:after="0" w:line="270" w:lineRule="atLeast"/>
        <w:jc w:val="both"/>
        <w:outlineLvl w:val="2"/>
        <w:rPr>
          <w:rFonts w:ascii="Times New Roman" w:eastAsia="Times New Roman" w:hAnsi="Times New Roman" w:cs="Times New Roman"/>
          <w:b/>
          <w:bCs/>
          <w:color w:val="333333"/>
          <w:sz w:val="28"/>
          <w:szCs w:val="28"/>
          <w:lang w:eastAsia="ru-RU"/>
        </w:rPr>
      </w:pPr>
    </w:p>
    <w:p w:rsidR="00A014FC" w:rsidRDefault="00A014FC" w:rsidP="00A014FC">
      <w:pPr>
        <w:spacing w:after="0" w:line="270" w:lineRule="atLeast"/>
        <w:jc w:val="both"/>
        <w:outlineLvl w:val="2"/>
        <w:rPr>
          <w:rFonts w:ascii="Times New Roman" w:eastAsia="Times New Roman" w:hAnsi="Times New Roman" w:cs="Times New Roman"/>
          <w:b/>
          <w:bCs/>
          <w:color w:val="333333"/>
          <w:sz w:val="28"/>
          <w:szCs w:val="28"/>
          <w:lang w:eastAsia="ru-RU"/>
        </w:rPr>
      </w:pPr>
    </w:p>
    <w:p w:rsidR="00A014FC" w:rsidRDefault="00A014FC" w:rsidP="00A014FC">
      <w:pPr>
        <w:spacing w:after="0" w:line="270" w:lineRule="atLeast"/>
        <w:jc w:val="both"/>
        <w:outlineLvl w:val="2"/>
        <w:rPr>
          <w:rFonts w:ascii="Times New Roman" w:eastAsia="Times New Roman" w:hAnsi="Times New Roman" w:cs="Times New Roman"/>
          <w:b/>
          <w:bCs/>
          <w:color w:val="333333"/>
          <w:sz w:val="28"/>
          <w:szCs w:val="28"/>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B75C72">
      <w:pPr>
        <w:spacing w:after="0" w:line="270" w:lineRule="atLeast"/>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A014FC"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r w:rsidRPr="00B75C72">
        <w:rPr>
          <w:rFonts w:ascii="Times New Roman" w:eastAsia="Times New Roman" w:hAnsi="Times New Roman" w:cs="Times New Roman"/>
          <w:b/>
          <w:bCs/>
          <w:color w:val="333333"/>
          <w:sz w:val="24"/>
          <w:szCs w:val="24"/>
          <w:lang w:eastAsia="ru-RU"/>
        </w:rPr>
        <w:t>АНТИКОРРУПЦИОННАЯ ПОЛИТИКА ФГУП «НАМИ»</w:t>
      </w: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A014FC">
      <w:pPr>
        <w:spacing w:after="0" w:line="270" w:lineRule="atLeast"/>
        <w:jc w:val="center"/>
        <w:outlineLvl w:val="2"/>
        <w:rPr>
          <w:rFonts w:ascii="Times New Roman" w:eastAsia="Times New Roman" w:hAnsi="Times New Roman" w:cs="Times New Roman"/>
          <w:b/>
          <w:bCs/>
          <w:color w:val="333333"/>
          <w:sz w:val="24"/>
          <w:szCs w:val="24"/>
          <w:lang w:eastAsia="ru-RU"/>
        </w:rPr>
      </w:pPr>
    </w:p>
    <w:p w:rsidR="00B75C72" w:rsidRDefault="00B75C72" w:rsidP="00B75C72">
      <w:pPr>
        <w:shd w:val="clear" w:color="auto" w:fill="FFFFFF"/>
        <w:spacing w:line="360" w:lineRule="auto"/>
        <w:jc w:val="center"/>
        <w:rPr>
          <w:rFonts w:ascii="Times New Roman" w:hAnsi="Times New Roman" w:cs="Times New Roman"/>
          <w:b/>
          <w:sz w:val="24"/>
          <w:szCs w:val="24"/>
        </w:rPr>
      </w:pPr>
    </w:p>
    <w:p w:rsidR="00B75C72" w:rsidRDefault="00B75C72" w:rsidP="00B75C72">
      <w:pPr>
        <w:shd w:val="clear" w:color="auto" w:fill="FFFFFF"/>
        <w:spacing w:line="360" w:lineRule="auto"/>
        <w:jc w:val="center"/>
        <w:rPr>
          <w:rFonts w:ascii="Times New Roman" w:hAnsi="Times New Roman" w:cs="Times New Roman"/>
          <w:b/>
          <w:sz w:val="24"/>
          <w:szCs w:val="24"/>
        </w:rPr>
      </w:pPr>
    </w:p>
    <w:p w:rsidR="00B75C72" w:rsidRDefault="00B75C72" w:rsidP="00B75C72">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Москва, 2016</w:t>
      </w:r>
    </w:p>
    <w:p w:rsidR="002A7EEC" w:rsidRDefault="00B75C72" w:rsidP="002A7EEC">
      <w:pPr>
        <w:pStyle w:val="1"/>
        <w:jc w:val="center"/>
      </w:pPr>
      <w:r w:rsidRPr="00AC6108">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784"/>
        <w:gridCol w:w="391"/>
      </w:tblGrid>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sidRPr="00BF6A8E">
              <w:rPr>
                <w:rFonts w:ascii="Times New Roman" w:hAnsi="Times New Roman" w:cs="Times New Roman"/>
                <w:sz w:val="24"/>
                <w:szCs w:val="24"/>
              </w:rPr>
              <w:t>1.</w:t>
            </w:r>
          </w:p>
        </w:tc>
        <w:tc>
          <w:tcPr>
            <w:tcW w:w="8784" w:type="dxa"/>
          </w:tcPr>
          <w:p w:rsidR="002A7EEC" w:rsidRPr="00BF6A8E" w:rsidRDefault="002A7EEC" w:rsidP="00BA7AC1">
            <w:pPr>
              <w:spacing w:after="0" w:line="240" w:lineRule="auto"/>
              <w:rPr>
                <w:rFonts w:ascii="Times New Roman" w:hAnsi="Times New Roman" w:cs="Times New Roman"/>
                <w:sz w:val="24"/>
                <w:szCs w:val="24"/>
              </w:rPr>
            </w:pPr>
            <w:r w:rsidRPr="002A7EEC">
              <w:rPr>
                <w:rFonts w:ascii="Times New Roman" w:hAnsi="Times New Roman" w:cs="Times New Roman"/>
                <w:sz w:val="24"/>
                <w:szCs w:val="24"/>
              </w:rPr>
              <w:t>Общие положения</w:t>
            </w:r>
            <w:r>
              <w:rPr>
                <w:rFonts w:ascii="Times New Roman" w:hAnsi="Times New Roman" w:cs="Times New Roman"/>
                <w:sz w:val="24"/>
                <w:szCs w:val="24"/>
              </w:rPr>
              <w:t xml:space="preserve">   …………………….………………………………………………...</w:t>
            </w:r>
          </w:p>
        </w:tc>
        <w:tc>
          <w:tcPr>
            <w:tcW w:w="391"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784" w:type="dxa"/>
          </w:tcPr>
          <w:p w:rsidR="002A7EEC" w:rsidRDefault="008A2FF7"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Цели, задачи и принципы ан</w:t>
            </w:r>
            <w:r w:rsidR="0006705F">
              <w:rPr>
                <w:rFonts w:ascii="Times New Roman" w:hAnsi="Times New Roman" w:cs="Times New Roman"/>
                <w:sz w:val="24"/>
                <w:szCs w:val="24"/>
              </w:rPr>
              <w:t>тикоррупционной политики ФГУП «</w:t>
            </w:r>
            <w:proofErr w:type="gramStart"/>
            <w:r w:rsidR="0006705F">
              <w:rPr>
                <w:rFonts w:ascii="Times New Roman" w:hAnsi="Times New Roman" w:cs="Times New Roman"/>
                <w:sz w:val="24"/>
                <w:szCs w:val="24"/>
              </w:rPr>
              <w:t>НАМИ»</w:t>
            </w:r>
            <w:r w:rsidR="002A7EEC">
              <w:rPr>
                <w:rFonts w:ascii="Times New Roman" w:hAnsi="Times New Roman" w:cs="Times New Roman"/>
                <w:sz w:val="24"/>
                <w:szCs w:val="24"/>
              </w:rPr>
              <w:t xml:space="preserve">   </w:t>
            </w:r>
            <w:proofErr w:type="gramEnd"/>
            <w:r w:rsidR="002A7EEC">
              <w:rPr>
                <w:rFonts w:ascii="Times New Roman" w:hAnsi="Times New Roman" w:cs="Times New Roman"/>
                <w:sz w:val="24"/>
                <w:szCs w:val="24"/>
              </w:rPr>
              <w:t>……</w:t>
            </w:r>
            <w:r>
              <w:rPr>
                <w:rFonts w:ascii="Times New Roman" w:hAnsi="Times New Roman" w:cs="Times New Roman"/>
                <w:sz w:val="24"/>
                <w:szCs w:val="24"/>
              </w:rPr>
              <w:t>..</w:t>
            </w:r>
            <w:r w:rsidR="0006705F">
              <w:rPr>
                <w:rFonts w:ascii="Times New Roman" w:hAnsi="Times New Roman" w:cs="Times New Roman"/>
                <w:sz w:val="24"/>
                <w:szCs w:val="24"/>
              </w:rPr>
              <w:t>...</w:t>
            </w:r>
          </w:p>
        </w:tc>
        <w:tc>
          <w:tcPr>
            <w:tcW w:w="391" w:type="dxa"/>
          </w:tcPr>
          <w:p w:rsidR="002A7EEC"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784" w:type="dxa"/>
          </w:tcPr>
          <w:p w:rsidR="002A7EEC" w:rsidRDefault="002A7EEC" w:rsidP="00BA7AC1">
            <w:pPr>
              <w:spacing w:after="0" w:line="240" w:lineRule="auto"/>
              <w:rPr>
                <w:rFonts w:ascii="Times New Roman" w:hAnsi="Times New Roman" w:cs="Times New Roman"/>
                <w:sz w:val="24"/>
                <w:szCs w:val="24"/>
              </w:rPr>
            </w:pPr>
            <w:r w:rsidRPr="002A7EEC">
              <w:rPr>
                <w:rFonts w:ascii="Times New Roman" w:hAnsi="Times New Roman" w:cs="Times New Roman"/>
                <w:sz w:val="24"/>
                <w:szCs w:val="24"/>
              </w:rPr>
              <w:t>Подразделения, лица, ответственные</w:t>
            </w:r>
            <w:r w:rsidR="008A2FF7">
              <w:rPr>
                <w:rFonts w:ascii="Times New Roman" w:hAnsi="Times New Roman" w:cs="Times New Roman"/>
                <w:sz w:val="24"/>
                <w:szCs w:val="24"/>
              </w:rPr>
              <w:t xml:space="preserve"> за профилактику коррупционных </w:t>
            </w:r>
            <w:r w:rsidRPr="002A7EEC">
              <w:rPr>
                <w:rFonts w:ascii="Times New Roman" w:hAnsi="Times New Roman" w:cs="Times New Roman"/>
                <w:sz w:val="24"/>
                <w:szCs w:val="24"/>
              </w:rPr>
              <w:t>и иных правонарушен</w:t>
            </w:r>
            <w:r w:rsidR="008A2FF7">
              <w:rPr>
                <w:rFonts w:ascii="Times New Roman" w:hAnsi="Times New Roman" w:cs="Times New Roman"/>
                <w:sz w:val="24"/>
                <w:szCs w:val="24"/>
              </w:rPr>
              <w:t>и</w:t>
            </w:r>
            <w:r w:rsidRPr="002A7EEC">
              <w:rPr>
                <w:rFonts w:ascii="Times New Roman" w:hAnsi="Times New Roman" w:cs="Times New Roman"/>
                <w:sz w:val="24"/>
                <w:szCs w:val="24"/>
              </w:rPr>
              <w:t>й</w:t>
            </w:r>
            <w:r>
              <w:rPr>
                <w:rFonts w:ascii="Times New Roman" w:hAnsi="Times New Roman" w:cs="Times New Roman"/>
                <w:sz w:val="24"/>
                <w:szCs w:val="24"/>
              </w:rPr>
              <w:t xml:space="preserve">   …………………………….……………………………………</w:t>
            </w:r>
            <w:r w:rsidR="008A2FF7">
              <w:rPr>
                <w:rFonts w:ascii="Times New Roman" w:hAnsi="Times New Roman" w:cs="Times New Roman"/>
                <w:sz w:val="24"/>
                <w:szCs w:val="24"/>
              </w:rPr>
              <w:t>..</w:t>
            </w:r>
            <w:r>
              <w:rPr>
                <w:rFonts w:ascii="Times New Roman" w:hAnsi="Times New Roman" w:cs="Times New Roman"/>
                <w:sz w:val="24"/>
                <w:szCs w:val="24"/>
              </w:rPr>
              <w:t>…...</w:t>
            </w:r>
          </w:p>
        </w:tc>
        <w:tc>
          <w:tcPr>
            <w:tcW w:w="391" w:type="dxa"/>
          </w:tcPr>
          <w:p w:rsidR="002A7EEC" w:rsidRDefault="002A7EEC" w:rsidP="00BA7AC1">
            <w:pPr>
              <w:spacing w:after="0" w:line="240" w:lineRule="auto"/>
              <w:rPr>
                <w:rFonts w:ascii="Times New Roman" w:hAnsi="Times New Roman" w:cs="Times New Roman"/>
                <w:sz w:val="24"/>
                <w:szCs w:val="24"/>
              </w:rPr>
            </w:pPr>
          </w:p>
          <w:p w:rsidR="002A7EEC"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784" w:type="dxa"/>
          </w:tcPr>
          <w:p w:rsidR="002A7EEC" w:rsidRDefault="002A7EEC" w:rsidP="00BA7AC1">
            <w:pPr>
              <w:spacing w:after="0" w:line="240" w:lineRule="auto"/>
              <w:rPr>
                <w:rFonts w:ascii="Times New Roman" w:hAnsi="Times New Roman" w:cs="Times New Roman"/>
                <w:sz w:val="24"/>
                <w:szCs w:val="24"/>
              </w:rPr>
            </w:pPr>
            <w:r w:rsidRPr="002A7EEC">
              <w:rPr>
                <w:rFonts w:ascii="Times New Roman" w:hAnsi="Times New Roman" w:cs="Times New Roman"/>
                <w:sz w:val="24"/>
                <w:szCs w:val="24"/>
              </w:rPr>
              <w:t>Профилактика коррупционных рисков</w:t>
            </w:r>
            <w:r>
              <w:rPr>
                <w:rFonts w:ascii="Times New Roman" w:hAnsi="Times New Roman" w:cs="Times New Roman"/>
                <w:sz w:val="24"/>
                <w:szCs w:val="24"/>
              </w:rPr>
              <w:t xml:space="preserve">   ………………………………………….……</w:t>
            </w:r>
          </w:p>
        </w:tc>
        <w:tc>
          <w:tcPr>
            <w:tcW w:w="391" w:type="dxa"/>
          </w:tcPr>
          <w:p w:rsidR="002A7EEC"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784" w:type="dxa"/>
          </w:tcPr>
          <w:p w:rsidR="002A7EEC" w:rsidRDefault="002A7EEC" w:rsidP="00BA7AC1">
            <w:pPr>
              <w:spacing w:after="0" w:line="240" w:lineRule="auto"/>
              <w:rPr>
                <w:rFonts w:ascii="Times New Roman" w:hAnsi="Times New Roman" w:cs="Times New Roman"/>
                <w:sz w:val="24"/>
                <w:szCs w:val="24"/>
              </w:rPr>
            </w:pPr>
            <w:r w:rsidRPr="002A7EEC">
              <w:rPr>
                <w:rFonts w:ascii="Times New Roman" w:hAnsi="Times New Roman" w:cs="Times New Roman"/>
                <w:sz w:val="24"/>
                <w:szCs w:val="24"/>
              </w:rPr>
              <w:t>Мониторинг и контроль коррупционных рисков</w:t>
            </w:r>
            <w:r>
              <w:rPr>
                <w:rFonts w:ascii="Times New Roman" w:hAnsi="Times New Roman" w:cs="Times New Roman"/>
                <w:sz w:val="24"/>
                <w:szCs w:val="24"/>
              </w:rPr>
              <w:t xml:space="preserve">   …………………………………….</w:t>
            </w:r>
          </w:p>
        </w:tc>
        <w:tc>
          <w:tcPr>
            <w:tcW w:w="391" w:type="dxa"/>
          </w:tcPr>
          <w:p w:rsidR="002A7EEC"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2A7EEC" w:rsidRPr="00BF6A8E" w:rsidTr="008A2FF7">
        <w:tc>
          <w:tcPr>
            <w:tcW w:w="396" w:type="dxa"/>
          </w:tcPr>
          <w:p w:rsidR="002A7EEC" w:rsidRPr="00BF6A8E" w:rsidRDefault="002A7EEC"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784" w:type="dxa"/>
          </w:tcPr>
          <w:p w:rsidR="002A7EEC" w:rsidRDefault="002A7EEC" w:rsidP="00BA7AC1">
            <w:pPr>
              <w:spacing w:after="0" w:line="240" w:lineRule="auto"/>
              <w:rPr>
                <w:rFonts w:ascii="Times New Roman" w:hAnsi="Times New Roman" w:cs="Times New Roman"/>
                <w:sz w:val="24"/>
                <w:szCs w:val="24"/>
              </w:rPr>
            </w:pPr>
            <w:r w:rsidRPr="002A7EEC">
              <w:rPr>
                <w:rFonts w:ascii="Times New Roman" w:hAnsi="Times New Roman" w:cs="Times New Roman"/>
                <w:sz w:val="24"/>
                <w:szCs w:val="24"/>
              </w:rPr>
              <w:t>Ожидаемые результаты</w:t>
            </w:r>
            <w:r>
              <w:rPr>
                <w:rFonts w:ascii="Times New Roman" w:hAnsi="Times New Roman" w:cs="Times New Roman"/>
                <w:sz w:val="24"/>
                <w:szCs w:val="24"/>
              </w:rPr>
              <w:t xml:space="preserve">   ………………………………………………………………...</w:t>
            </w:r>
          </w:p>
        </w:tc>
        <w:tc>
          <w:tcPr>
            <w:tcW w:w="391" w:type="dxa"/>
          </w:tcPr>
          <w:p w:rsidR="002A7EEC" w:rsidRDefault="0051190F" w:rsidP="00BA7AC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bl>
    <w:p w:rsidR="002A7EEC" w:rsidRDefault="002A7EEC" w:rsidP="00B75C72">
      <w:pPr>
        <w:pStyle w:val="1"/>
        <w:jc w:val="center"/>
      </w:pPr>
    </w:p>
    <w:p w:rsidR="002A7EEC" w:rsidRDefault="002A7EEC" w:rsidP="002A7EEC">
      <w:pPr>
        <w:pStyle w:val="1"/>
        <w:jc w:val="left"/>
      </w:pPr>
    </w:p>
    <w:p w:rsidR="00B75C72" w:rsidRDefault="00B75C72" w:rsidP="002A7EEC">
      <w:pPr>
        <w:shd w:val="clear" w:color="auto" w:fill="FFFFFF"/>
        <w:spacing w:line="360" w:lineRule="auto"/>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B75C72" w:rsidRDefault="00B75C72" w:rsidP="00B75C72">
      <w:pPr>
        <w:shd w:val="clear" w:color="auto" w:fill="FFFFFF"/>
        <w:spacing w:line="360" w:lineRule="auto"/>
        <w:jc w:val="center"/>
      </w:pPr>
    </w:p>
    <w:p w:rsidR="00FA4B9C" w:rsidRDefault="00FA4B9C" w:rsidP="00A014FC">
      <w:pPr>
        <w:spacing w:after="255" w:line="255" w:lineRule="atLeast"/>
        <w:jc w:val="both"/>
      </w:pPr>
    </w:p>
    <w:p w:rsidR="002A7EEC" w:rsidRDefault="002A7EEC" w:rsidP="00A014FC">
      <w:pPr>
        <w:spacing w:after="255" w:line="255" w:lineRule="atLeast"/>
        <w:jc w:val="both"/>
      </w:pPr>
    </w:p>
    <w:p w:rsidR="002A7EEC" w:rsidRDefault="002A7EEC" w:rsidP="00A014FC">
      <w:pPr>
        <w:spacing w:after="255" w:line="255" w:lineRule="atLeast"/>
        <w:jc w:val="both"/>
      </w:pPr>
    </w:p>
    <w:p w:rsidR="002A7EEC" w:rsidRDefault="002A7EEC" w:rsidP="00A014FC">
      <w:pPr>
        <w:spacing w:after="255" w:line="255" w:lineRule="atLeast"/>
        <w:jc w:val="both"/>
      </w:pPr>
    </w:p>
    <w:p w:rsidR="002A7EEC" w:rsidRPr="00A014FC" w:rsidRDefault="002A7EEC" w:rsidP="00A014FC">
      <w:pPr>
        <w:spacing w:after="255" w:line="255" w:lineRule="atLeast"/>
        <w:jc w:val="both"/>
        <w:rPr>
          <w:rFonts w:ascii="Times New Roman" w:eastAsia="Times New Roman" w:hAnsi="Times New Roman" w:cs="Times New Roman"/>
          <w:color w:val="000000"/>
          <w:sz w:val="32"/>
          <w:szCs w:val="32"/>
          <w:lang w:eastAsia="ru-RU"/>
        </w:rPr>
      </w:pPr>
    </w:p>
    <w:p w:rsidR="00A014FC" w:rsidRPr="007457BD" w:rsidRDefault="00B75C72" w:rsidP="00B75C72">
      <w:pPr>
        <w:spacing w:after="255" w:line="255" w:lineRule="atLeast"/>
        <w:jc w:val="center"/>
        <w:rPr>
          <w:rFonts w:ascii="Times New Roman" w:eastAsia="Times New Roman" w:hAnsi="Times New Roman" w:cs="Times New Roman"/>
          <w:color w:val="000000"/>
          <w:sz w:val="24"/>
          <w:szCs w:val="24"/>
          <w:lang w:eastAsia="ru-RU"/>
        </w:rPr>
      </w:pPr>
      <w:r w:rsidRPr="007457BD">
        <w:rPr>
          <w:rFonts w:ascii="Times New Roman" w:eastAsia="Times New Roman" w:hAnsi="Times New Roman" w:cs="Times New Roman"/>
          <w:color w:val="000000"/>
          <w:sz w:val="24"/>
          <w:szCs w:val="24"/>
          <w:lang w:eastAsia="ru-RU"/>
        </w:rPr>
        <w:lastRenderedPageBreak/>
        <w:t>1. ОБЩИЕ ПОЛОЖЕНИЯ</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Pr="00B75C72">
        <w:rPr>
          <w:rFonts w:ascii="Times New Roman" w:eastAsia="Times New Roman" w:hAnsi="Times New Roman" w:cs="Times New Roman"/>
          <w:color w:val="000000"/>
          <w:sz w:val="24"/>
          <w:szCs w:val="24"/>
          <w:lang w:eastAsia="ru-RU"/>
        </w:rPr>
        <w:t xml:space="preserve">Антикоррупционная политика </w:t>
      </w:r>
      <w:r w:rsidR="0006705F">
        <w:rPr>
          <w:rFonts w:ascii="Times New Roman" w:eastAsia="Times New Roman" w:hAnsi="Times New Roman" w:cs="Times New Roman"/>
          <w:color w:val="000000"/>
          <w:sz w:val="24"/>
          <w:szCs w:val="24"/>
          <w:lang w:eastAsia="ru-RU"/>
        </w:rPr>
        <w:t xml:space="preserve"> ФГУП «НАМИ» (далее – Антикоррупционная политика)  </w:t>
      </w:r>
      <w:r w:rsidRPr="00B75C72">
        <w:rPr>
          <w:rFonts w:ascii="Times New Roman" w:eastAsia="Times New Roman" w:hAnsi="Times New Roman" w:cs="Times New Roman"/>
          <w:color w:val="000000"/>
          <w:sz w:val="24"/>
          <w:szCs w:val="24"/>
          <w:lang w:eastAsia="ru-RU"/>
        </w:rPr>
        <w:t>реализуется в рамках исполнения Федеральног</w:t>
      </w:r>
      <w:r w:rsidR="00B75C72">
        <w:rPr>
          <w:rFonts w:ascii="Times New Roman" w:eastAsia="Times New Roman" w:hAnsi="Times New Roman" w:cs="Times New Roman"/>
          <w:color w:val="000000"/>
          <w:sz w:val="24"/>
          <w:szCs w:val="24"/>
          <w:lang w:eastAsia="ru-RU"/>
        </w:rPr>
        <w:t>о закона от 25 декабря 2008 г. №</w:t>
      </w:r>
      <w:r w:rsidRPr="00B75C72">
        <w:rPr>
          <w:rFonts w:ascii="Times New Roman" w:eastAsia="Times New Roman" w:hAnsi="Times New Roman" w:cs="Times New Roman"/>
          <w:color w:val="000000"/>
          <w:sz w:val="24"/>
          <w:szCs w:val="24"/>
          <w:lang w:eastAsia="ru-RU"/>
        </w:rPr>
        <w:t xml:space="preserve"> 273-ФЗ "О противодействии коррупции" (Собрание законодательст</w:t>
      </w:r>
      <w:r w:rsidR="00B75C72">
        <w:rPr>
          <w:rFonts w:ascii="Times New Roman" w:eastAsia="Times New Roman" w:hAnsi="Times New Roman" w:cs="Times New Roman"/>
          <w:color w:val="000000"/>
          <w:sz w:val="24"/>
          <w:szCs w:val="24"/>
          <w:lang w:eastAsia="ru-RU"/>
        </w:rPr>
        <w:t>ва Российской Федерации, 2008, № 52, ст. 6228; 2011, № 29, ст. 4291, №48, ст. 6730; 2012, № 50, ст. 6954, № 53, ст. 7605; 2013, № 19, ст. 2329, № 40, ст. 5031, № 52, ст. 6961; 2014, № 52, ст. 7542; 2015, № 41, ст. 5639; № 45, ст. 6204; № 48, ст. 6720; 2016,  №</w:t>
      </w:r>
      <w:r w:rsidRPr="00B75C72">
        <w:rPr>
          <w:rFonts w:ascii="Times New Roman" w:eastAsia="Times New Roman" w:hAnsi="Times New Roman" w:cs="Times New Roman"/>
          <w:color w:val="000000"/>
          <w:sz w:val="24"/>
          <w:szCs w:val="24"/>
          <w:lang w:eastAsia="ru-RU"/>
        </w:rPr>
        <w:t xml:space="preserve"> 7, ст. 912) (далее - Закон), Указа Президента Российской Федерации</w:t>
      </w:r>
      <w:r w:rsidR="00B75C72">
        <w:rPr>
          <w:rFonts w:ascii="Times New Roman" w:eastAsia="Times New Roman" w:hAnsi="Times New Roman" w:cs="Times New Roman"/>
          <w:color w:val="000000"/>
          <w:sz w:val="24"/>
          <w:szCs w:val="24"/>
          <w:lang w:eastAsia="ru-RU"/>
        </w:rPr>
        <w:t xml:space="preserve"> от 22 декабря   2015 г. №</w:t>
      </w:r>
      <w:r w:rsidRPr="00B75C72">
        <w:rPr>
          <w:rFonts w:ascii="Times New Roman" w:eastAsia="Times New Roman" w:hAnsi="Times New Roman" w:cs="Times New Roman"/>
          <w:color w:val="000000"/>
          <w:sz w:val="24"/>
          <w:szCs w:val="24"/>
          <w:lang w:eastAsia="ru-RU"/>
        </w:rPr>
        <w:t xml:space="preserve">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w:t>
      </w:r>
      <w:r w:rsidR="00B75C72">
        <w:rPr>
          <w:rFonts w:ascii="Times New Roman" w:eastAsia="Times New Roman" w:hAnsi="Times New Roman" w:cs="Times New Roman"/>
          <w:color w:val="000000"/>
          <w:sz w:val="24"/>
          <w:szCs w:val="24"/>
          <w:lang w:eastAsia="ru-RU"/>
        </w:rPr>
        <w:t>ва Российской Федерации, 2015, №</w:t>
      </w:r>
      <w:r w:rsidRPr="00B75C72">
        <w:rPr>
          <w:rFonts w:ascii="Times New Roman" w:eastAsia="Times New Roman" w:hAnsi="Times New Roman" w:cs="Times New Roman"/>
          <w:color w:val="000000"/>
          <w:sz w:val="24"/>
          <w:szCs w:val="24"/>
          <w:lang w:eastAsia="ru-RU"/>
        </w:rPr>
        <w:t xml:space="preserve"> 52, ст. 7588).</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w:t>
      </w:r>
      <w:r w:rsidR="00BA2797">
        <w:rPr>
          <w:rFonts w:ascii="Times New Roman" w:eastAsia="Times New Roman" w:hAnsi="Times New Roman" w:cs="Times New Roman"/>
          <w:color w:val="000000"/>
          <w:sz w:val="24"/>
          <w:szCs w:val="24"/>
          <w:lang w:eastAsia="ru-RU"/>
        </w:rPr>
        <w:t>, Министер</w:t>
      </w:r>
      <w:r w:rsidR="001528D8">
        <w:rPr>
          <w:rFonts w:ascii="Times New Roman" w:eastAsia="Times New Roman" w:hAnsi="Times New Roman" w:cs="Times New Roman"/>
          <w:color w:val="000000"/>
          <w:sz w:val="24"/>
          <w:szCs w:val="24"/>
          <w:lang w:eastAsia="ru-RU"/>
        </w:rPr>
        <w:t>ства промышленности и торговли Р</w:t>
      </w:r>
      <w:r w:rsidR="00BA2797">
        <w:rPr>
          <w:rFonts w:ascii="Times New Roman" w:eastAsia="Times New Roman" w:hAnsi="Times New Roman" w:cs="Times New Roman"/>
          <w:color w:val="000000"/>
          <w:sz w:val="24"/>
          <w:szCs w:val="24"/>
          <w:lang w:eastAsia="ru-RU"/>
        </w:rPr>
        <w:t>оссийской Федерации</w:t>
      </w:r>
      <w:r w:rsidR="00AC037D">
        <w:rPr>
          <w:rFonts w:ascii="Times New Roman" w:eastAsia="Times New Roman" w:hAnsi="Times New Roman" w:cs="Times New Roman"/>
          <w:color w:val="000000"/>
          <w:sz w:val="24"/>
          <w:szCs w:val="24"/>
          <w:lang w:eastAsia="ru-RU"/>
        </w:rPr>
        <w:t xml:space="preserve"> (далее – </w:t>
      </w:r>
      <w:proofErr w:type="spellStart"/>
      <w:r w:rsidR="00AC037D">
        <w:rPr>
          <w:rFonts w:ascii="Times New Roman" w:eastAsia="Times New Roman" w:hAnsi="Times New Roman" w:cs="Times New Roman"/>
          <w:color w:val="000000"/>
          <w:sz w:val="24"/>
          <w:szCs w:val="24"/>
          <w:lang w:eastAsia="ru-RU"/>
        </w:rPr>
        <w:t>Минпромторг</w:t>
      </w:r>
      <w:proofErr w:type="spellEnd"/>
      <w:r w:rsidR="00AC037D">
        <w:rPr>
          <w:rFonts w:ascii="Times New Roman" w:eastAsia="Times New Roman" w:hAnsi="Times New Roman" w:cs="Times New Roman"/>
          <w:color w:val="000000"/>
          <w:sz w:val="24"/>
          <w:szCs w:val="24"/>
          <w:lang w:eastAsia="ru-RU"/>
        </w:rPr>
        <w:t xml:space="preserve"> России</w:t>
      </w:r>
      <w:r w:rsidR="001528D8">
        <w:rPr>
          <w:rFonts w:ascii="Times New Roman" w:eastAsia="Times New Roman" w:hAnsi="Times New Roman" w:cs="Times New Roman"/>
          <w:color w:val="000000"/>
          <w:sz w:val="24"/>
          <w:szCs w:val="24"/>
          <w:lang w:eastAsia="ru-RU"/>
        </w:rPr>
        <w:t>)</w:t>
      </w:r>
      <w:r w:rsidR="00BA2797">
        <w:rPr>
          <w:rFonts w:ascii="Times New Roman" w:eastAsia="Times New Roman" w:hAnsi="Times New Roman" w:cs="Times New Roman"/>
          <w:color w:val="000000"/>
          <w:sz w:val="24"/>
          <w:szCs w:val="24"/>
          <w:lang w:eastAsia="ru-RU"/>
        </w:rPr>
        <w:t>,</w:t>
      </w:r>
      <w:r w:rsidRPr="00B75C72">
        <w:rPr>
          <w:rFonts w:ascii="Times New Roman" w:eastAsia="Times New Roman" w:hAnsi="Times New Roman" w:cs="Times New Roman"/>
          <w:color w:val="000000"/>
          <w:sz w:val="24"/>
          <w:szCs w:val="24"/>
          <w:lang w:eastAsia="ru-RU"/>
        </w:rPr>
        <w:t xml:space="preserve"> федеральных органов государственной власти, органов государственной власти субъектов Российской Федерации и муниципальных образований.</w:t>
      </w:r>
      <w:r w:rsidR="00BA2797">
        <w:rPr>
          <w:rFonts w:ascii="Times New Roman" w:eastAsia="Times New Roman" w:hAnsi="Times New Roman" w:cs="Times New Roman"/>
          <w:color w:val="000000"/>
          <w:sz w:val="24"/>
          <w:szCs w:val="24"/>
          <w:lang w:eastAsia="ru-RU"/>
        </w:rPr>
        <w:t xml:space="preserve"> </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Положения настоящей Антикоррупционной </w:t>
      </w:r>
      <w:proofErr w:type="gramStart"/>
      <w:r w:rsidRPr="00B75C72">
        <w:rPr>
          <w:rFonts w:ascii="Times New Roman" w:eastAsia="Times New Roman" w:hAnsi="Times New Roman" w:cs="Times New Roman"/>
          <w:color w:val="000000"/>
          <w:sz w:val="24"/>
          <w:szCs w:val="24"/>
          <w:lang w:eastAsia="ru-RU"/>
        </w:rPr>
        <w:t>политики</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 xml:space="preserve"> основываются</w:t>
      </w:r>
      <w:proofErr w:type="gramEnd"/>
      <w:r w:rsidRPr="00B75C72">
        <w:rPr>
          <w:rFonts w:ascii="Times New Roman" w:eastAsia="Times New Roman" w:hAnsi="Times New Roman" w:cs="Times New Roman"/>
          <w:color w:val="000000"/>
          <w:sz w:val="24"/>
          <w:szCs w:val="24"/>
          <w:lang w:eastAsia="ru-RU"/>
        </w:rPr>
        <w:t xml:space="preserve"> на принципах противодействия коррупции: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признание, обеспечение и защита основных прав и свобод человека и гражданина;</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законность;</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публичность и открытость деятельности;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неотвратимость ответственности за совершение коррупционных правонарушений;</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w:t>
      </w:r>
      <w:r w:rsidR="0006705F">
        <w:rPr>
          <w:rFonts w:ascii="Times New Roman" w:eastAsia="Times New Roman" w:hAnsi="Times New Roman" w:cs="Times New Roman"/>
          <w:color w:val="000000"/>
          <w:sz w:val="24"/>
          <w:szCs w:val="24"/>
          <w:lang w:eastAsia="ru-RU"/>
        </w:rPr>
        <w:t xml:space="preserve">  </w:t>
      </w:r>
      <w:r w:rsidRPr="00B75C72">
        <w:rPr>
          <w:rFonts w:ascii="Times New Roman" w:eastAsia="Times New Roman" w:hAnsi="Times New Roman" w:cs="Times New Roman"/>
          <w:color w:val="000000"/>
          <w:sz w:val="24"/>
          <w:szCs w:val="24"/>
          <w:lang w:eastAsia="ru-RU"/>
        </w:rPr>
        <w:t>приоритетное применение мер по предупреждению коррупции;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сотрудничество с институтами гражданского общества, международными организациями и физическими лицами.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ФГУП «НАМИ»</w:t>
      </w:r>
      <w:r w:rsidR="00AC037D">
        <w:rPr>
          <w:rFonts w:ascii="Times New Roman" w:eastAsia="Times New Roman" w:hAnsi="Times New Roman" w:cs="Times New Roman"/>
          <w:color w:val="000000"/>
          <w:sz w:val="24"/>
          <w:szCs w:val="24"/>
          <w:lang w:eastAsia="ru-RU"/>
        </w:rPr>
        <w:t xml:space="preserve"> (далее - Предприятие)</w:t>
      </w:r>
      <w:r w:rsidRPr="00B75C72">
        <w:rPr>
          <w:rFonts w:ascii="Times New Roman" w:eastAsia="Times New Roman" w:hAnsi="Times New Roman" w:cs="Times New Roman"/>
          <w:color w:val="000000"/>
          <w:sz w:val="24"/>
          <w:szCs w:val="24"/>
          <w:lang w:eastAsia="ru-RU"/>
        </w:rPr>
        <w:t>, придерживается государственного системного подхода к решению проблем коррупции, устранени</w:t>
      </w:r>
      <w:r w:rsidR="00BA2797">
        <w:rPr>
          <w:rFonts w:ascii="Times New Roman" w:eastAsia="Times New Roman" w:hAnsi="Times New Roman" w:cs="Times New Roman"/>
          <w:color w:val="000000"/>
          <w:sz w:val="24"/>
          <w:szCs w:val="24"/>
          <w:lang w:eastAsia="ru-RU"/>
        </w:rPr>
        <w:t>ю</w:t>
      </w:r>
      <w:r w:rsidRPr="00B75C72">
        <w:rPr>
          <w:rFonts w:ascii="Times New Roman" w:eastAsia="Times New Roman" w:hAnsi="Times New Roman" w:cs="Times New Roman"/>
          <w:color w:val="000000"/>
          <w:sz w:val="24"/>
          <w:szCs w:val="24"/>
          <w:lang w:eastAsia="ru-RU"/>
        </w:rPr>
        <w:t xml:space="preserve"> причин коррупционных правонарушений, антикоррупционное просвещение, создани</w:t>
      </w:r>
      <w:r w:rsidR="00BA2797">
        <w:rPr>
          <w:rFonts w:ascii="Times New Roman" w:eastAsia="Times New Roman" w:hAnsi="Times New Roman" w:cs="Times New Roman"/>
          <w:color w:val="000000"/>
          <w:sz w:val="24"/>
          <w:szCs w:val="24"/>
          <w:lang w:eastAsia="ru-RU"/>
        </w:rPr>
        <w:t>ю</w:t>
      </w:r>
      <w:r w:rsidRPr="00B75C72">
        <w:rPr>
          <w:rFonts w:ascii="Times New Roman" w:eastAsia="Times New Roman" w:hAnsi="Times New Roman" w:cs="Times New Roman"/>
          <w:color w:val="000000"/>
          <w:sz w:val="24"/>
          <w:szCs w:val="24"/>
          <w:lang w:eastAsia="ru-RU"/>
        </w:rPr>
        <w:t xml:space="preserve"> специализированных органов в системе управления </w:t>
      </w:r>
      <w:r w:rsidR="00AC037D">
        <w:rPr>
          <w:rFonts w:ascii="Times New Roman" w:eastAsia="Times New Roman" w:hAnsi="Times New Roman" w:cs="Times New Roman"/>
          <w:color w:val="000000"/>
          <w:sz w:val="24"/>
          <w:szCs w:val="24"/>
          <w:lang w:eastAsia="ru-RU"/>
        </w:rPr>
        <w:t>Предприятия</w:t>
      </w:r>
      <w:r w:rsidRPr="00B75C72">
        <w:rPr>
          <w:rFonts w:ascii="Times New Roman" w:eastAsia="Times New Roman" w:hAnsi="Times New Roman" w:cs="Times New Roman"/>
          <w:color w:val="000000"/>
          <w:sz w:val="24"/>
          <w:szCs w:val="24"/>
          <w:lang w:eastAsia="ru-RU"/>
        </w:rPr>
        <w:t>, ответственных за реализацию антикоррупционной политики.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Антико</w:t>
      </w:r>
      <w:r w:rsidR="0006705F">
        <w:rPr>
          <w:rFonts w:ascii="Times New Roman" w:eastAsia="Times New Roman" w:hAnsi="Times New Roman" w:cs="Times New Roman"/>
          <w:color w:val="000000"/>
          <w:sz w:val="24"/>
          <w:szCs w:val="24"/>
          <w:lang w:eastAsia="ru-RU"/>
        </w:rPr>
        <w:t xml:space="preserve">ррупционная </w:t>
      </w:r>
      <w:proofErr w:type="gramStart"/>
      <w:r w:rsidR="0006705F">
        <w:rPr>
          <w:rFonts w:ascii="Times New Roman" w:eastAsia="Times New Roman" w:hAnsi="Times New Roman" w:cs="Times New Roman"/>
          <w:color w:val="000000"/>
          <w:sz w:val="24"/>
          <w:szCs w:val="24"/>
          <w:lang w:eastAsia="ru-RU"/>
        </w:rPr>
        <w:t xml:space="preserve">политика </w:t>
      </w:r>
      <w:r w:rsidRPr="00B75C72">
        <w:rPr>
          <w:rFonts w:ascii="Times New Roman" w:eastAsia="Times New Roman" w:hAnsi="Times New Roman" w:cs="Times New Roman"/>
          <w:color w:val="000000"/>
          <w:sz w:val="24"/>
          <w:szCs w:val="24"/>
          <w:lang w:eastAsia="ru-RU"/>
        </w:rPr>
        <w:t xml:space="preserve"> определяет</w:t>
      </w:r>
      <w:proofErr w:type="gramEnd"/>
      <w:r w:rsidRPr="00B75C72">
        <w:rPr>
          <w:rFonts w:ascii="Times New Roman" w:eastAsia="Times New Roman" w:hAnsi="Times New Roman" w:cs="Times New Roman"/>
          <w:color w:val="000000"/>
          <w:sz w:val="24"/>
          <w:szCs w:val="24"/>
          <w:lang w:eastAsia="ru-RU"/>
        </w:rPr>
        <w:t xml:space="preserve"> мероприятия, направленные на профилактику и борьбу с коррупцией, а также принципы и механизмы их реализации. Последовательная и планомерная реализация Антикоррупционной политики направлена на снижение коррупционных рисков.</w:t>
      </w:r>
    </w:p>
    <w:p w:rsidR="00A014FC" w:rsidRPr="00B75C72" w:rsidRDefault="00A014FC" w:rsidP="00A014FC">
      <w:pPr>
        <w:spacing w:after="255"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Положения настоящей Антикоррупционной политики распространяются на всех работников вне зависимости от занимаемой должности.</w:t>
      </w:r>
    </w:p>
    <w:p w:rsidR="00A014FC" w:rsidRPr="007457BD" w:rsidRDefault="00A014FC" w:rsidP="00B75C72">
      <w:pPr>
        <w:spacing w:after="0" w:line="255" w:lineRule="atLeast"/>
        <w:jc w:val="center"/>
        <w:rPr>
          <w:rFonts w:ascii="Times New Roman" w:eastAsia="Times New Roman" w:hAnsi="Times New Roman" w:cs="Times New Roman"/>
          <w:color w:val="000000"/>
          <w:sz w:val="24"/>
          <w:szCs w:val="24"/>
          <w:lang w:eastAsia="ru-RU"/>
        </w:rPr>
      </w:pPr>
      <w:r w:rsidRPr="007457BD">
        <w:rPr>
          <w:rFonts w:ascii="Times New Roman" w:eastAsia="Times New Roman" w:hAnsi="Times New Roman" w:cs="Times New Roman"/>
          <w:color w:val="000000"/>
          <w:sz w:val="24"/>
          <w:szCs w:val="24"/>
          <w:lang w:eastAsia="ru-RU"/>
        </w:rPr>
        <w:t xml:space="preserve">2. </w:t>
      </w:r>
      <w:r w:rsidR="00B75C72" w:rsidRPr="007457BD">
        <w:rPr>
          <w:rFonts w:ascii="Times New Roman" w:eastAsia="Times New Roman" w:hAnsi="Times New Roman" w:cs="Times New Roman"/>
          <w:color w:val="000000"/>
          <w:sz w:val="24"/>
          <w:szCs w:val="24"/>
          <w:lang w:eastAsia="ru-RU"/>
        </w:rPr>
        <w:t>ЦЕЛИ, ЗАДАЧИ И ПРИНЦИ</w:t>
      </w:r>
      <w:r w:rsidR="00DC2011">
        <w:rPr>
          <w:rFonts w:ascii="Times New Roman" w:eastAsia="Times New Roman" w:hAnsi="Times New Roman" w:cs="Times New Roman"/>
          <w:color w:val="000000"/>
          <w:sz w:val="24"/>
          <w:szCs w:val="24"/>
          <w:lang w:eastAsia="ru-RU"/>
        </w:rPr>
        <w:t xml:space="preserve">ПЫ АНТИКОРРУПЦИОННОЙ ПОЛИТИКИ  </w:t>
      </w:r>
      <w:r w:rsidR="00B75C72" w:rsidRPr="007457BD">
        <w:rPr>
          <w:rFonts w:ascii="Times New Roman" w:eastAsia="Times New Roman" w:hAnsi="Times New Roman" w:cs="Times New Roman"/>
          <w:color w:val="000000"/>
          <w:sz w:val="24"/>
          <w:szCs w:val="24"/>
          <w:lang w:eastAsia="ru-RU"/>
        </w:rPr>
        <w:t>ФГУП «НАМИ»</w:t>
      </w:r>
    </w:p>
    <w:p w:rsidR="00EA2AAF" w:rsidRPr="00B75C72" w:rsidRDefault="00EA2AAF" w:rsidP="00B75C72">
      <w:pPr>
        <w:spacing w:after="0" w:line="255" w:lineRule="atLeast"/>
        <w:jc w:val="center"/>
        <w:rPr>
          <w:rFonts w:ascii="Times New Roman" w:eastAsia="Times New Roman" w:hAnsi="Times New Roman" w:cs="Times New Roman"/>
          <w:b/>
          <w:color w:val="000000"/>
          <w:sz w:val="24"/>
          <w:szCs w:val="24"/>
          <w:lang w:eastAsia="ru-RU"/>
        </w:rPr>
      </w:pPr>
    </w:p>
    <w:p w:rsidR="00A014FC" w:rsidRPr="00B75C72" w:rsidRDefault="00A014FC" w:rsidP="007449CD">
      <w:pPr>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Pr="00B75C72">
        <w:rPr>
          <w:rFonts w:ascii="Times New Roman" w:eastAsia="Times New Roman" w:hAnsi="Times New Roman" w:cs="Times New Roman"/>
          <w:color w:val="000000"/>
          <w:sz w:val="24"/>
          <w:szCs w:val="24"/>
          <w:lang w:eastAsia="ru-RU"/>
        </w:rPr>
        <w:t xml:space="preserve">Настоящая Антикоррупционная политика направлена на совершенствование системы противодействия коррупции </w:t>
      </w:r>
      <w:r w:rsidR="00AC037D">
        <w:rPr>
          <w:rFonts w:ascii="Times New Roman" w:eastAsia="Times New Roman" w:hAnsi="Times New Roman" w:cs="Times New Roman"/>
          <w:color w:val="000000"/>
          <w:sz w:val="24"/>
          <w:szCs w:val="24"/>
          <w:lang w:eastAsia="ru-RU"/>
        </w:rPr>
        <w:t>на Предприятии</w:t>
      </w:r>
      <w:r w:rsidRPr="00B75C72">
        <w:rPr>
          <w:rFonts w:ascii="Times New Roman" w:eastAsia="Times New Roman" w:hAnsi="Times New Roman" w:cs="Times New Roman"/>
          <w:color w:val="000000"/>
          <w:sz w:val="24"/>
          <w:szCs w:val="24"/>
          <w:lang w:eastAsia="ru-RU"/>
        </w:rPr>
        <w:t xml:space="preserve"> в целях:</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создания, эффективного механизма, препятствующего коррупционным действиям, и минимизации рисков вовлечения </w:t>
      </w:r>
      <w:r w:rsidR="00AC037D">
        <w:rPr>
          <w:rFonts w:ascii="Times New Roman" w:eastAsia="Times New Roman" w:hAnsi="Times New Roman" w:cs="Times New Roman"/>
          <w:color w:val="000000"/>
          <w:sz w:val="24"/>
          <w:szCs w:val="24"/>
          <w:lang w:eastAsia="ru-RU"/>
        </w:rPr>
        <w:t>Предприятия</w:t>
      </w:r>
      <w:r w:rsidRPr="00B75C72">
        <w:rPr>
          <w:rFonts w:ascii="Times New Roman" w:eastAsia="Times New Roman" w:hAnsi="Times New Roman" w:cs="Times New Roman"/>
          <w:color w:val="000000"/>
          <w:sz w:val="24"/>
          <w:szCs w:val="24"/>
          <w:lang w:eastAsia="ru-RU"/>
        </w:rPr>
        <w:t>, его работников в коррупционную деятельность;</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lastRenderedPageBreak/>
        <w:tab/>
        <w:t>-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минимизации имущественного и </w:t>
      </w:r>
      <w:proofErr w:type="spellStart"/>
      <w:r w:rsidRPr="00B75C72">
        <w:rPr>
          <w:rFonts w:ascii="Times New Roman" w:eastAsia="Times New Roman" w:hAnsi="Times New Roman" w:cs="Times New Roman"/>
          <w:color w:val="000000"/>
          <w:sz w:val="24"/>
          <w:szCs w:val="24"/>
          <w:lang w:eastAsia="ru-RU"/>
        </w:rPr>
        <w:t>репутационного</w:t>
      </w:r>
      <w:proofErr w:type="spellEnd"/>
      <w:r w:rsidRPr="00B75C72">
        <w:rPr>
          <w:rFonts w:ascii="Times New Roman" w:eastAsia="Times New Roman" w:hAnsi="Times New Roman" w:cs="Times New Roman"/>
          <w:color w:val="000000"/>
          <w:sz w:val="24"/>
          <w:szCs w:val="24"/>
          <w:lang w:eastAsia="ru-RU"/>
        </w:rPr>
        <w:t xml:space="preserve"> ущерба </w:t>
      </w:r>
      <w:r w:rsidR="00AC037D">
        <w:rPr>
          <w:rFonts w:ascii="Times New Roman" w:eastAsia="Times New Roman" w:hAnsi="Times New Roman" w:cs="Times New Roman"/>
          <w:color w:val="000000"/>
          <w:sz w:val="24"/>
          <w:szCs w:val="24"/>
          <w:lang w:eastAsia="ru-RU"/>
        </w:rPr>
        <w:t>Предприятию</w:t>
      </w:r>
      <w:r w:rsidRPr="00B75C72">
        <w:rPr>
          <w:rFonts w:ascii="Times New Roman" w:eastAsia="Times New Roman" w:hAnsi="Times New Roman" w:cs="Times New Roman"/>
          <w:color w:val="000000"/>
          <w:sz w:val="24"/>
          <w:szCs w:val="24"/>
          <w:lang w:eastAsia="ru-RU"/>
        </w:rPr>
        <w:t xml:space="preserve"> путем пресечения коррупционных действий и наказания за них с применением общественных, административных и правоохранительных процедур.</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Для достижения поставленных целей необходимо решить следующие задачи: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повышение открытости и прозрачности деятельности </w:t>
      </w:r>
      <w:r w:rsidR="00AC037D">
        <w:rPr>
          <w:rFonts w:ascii="Times New Roman" w:eastAsia="Times New Roman" w:hAnsi="Times New Roman" w:cs="Times New Roman"/>
          <w:color w:val="000000"/>
          <w:sz w:val="24"/>
          <w:szCs w:val="24"/>
          <w:lang w:eastAsia="ru-RU"/>
        </w:rPr>
        <w:t>Предприятия</w:t>
      </w:r>
      <w:r w:rsidRPr="00B75C72">
        <w:rPr>
          <w:rFonts w:ascii="Times New Roman" w:eastAsia="Times New Roman" w:hAnsi="Times New Roman" w:cs="Times New Roman"/>
          <w:color w:val="000000"/>
          <w:sz w:val="24"/>
          <w:szCs w:val="24"/>
          <w:lang w:eastAsia="ru-RU"/>
        </w:rPr>
        <w:t xml:space="preserve"> в рамках реализации Антикоррупционной политики;</w:t>
      </w:r>
    </w:p>
    <w:p w:rsidR="00A014FC" w:rsidRPr="00B75C72" w:rsidRDefault="00A014FC" w:rsidP="00A014FC">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xml:space="preserve">- создание методологической базы для разработки внутренних документов, регламентирующих деятельность </w:t>
      </w:r>
      <w:r w:rsidR="00AC037D">
        <w:rPr>
          <w:rFonts w:ascii="Times New Roman" w:eastAsia="Times New Roman" w:hAnsi="Times New Roman" w:cs="Times New Roman"/>
          <w:color w:val="000000"/>
          <w:sz w:val="24"/>
          <w:szCs w:val="24"/>
          <w:lang w:eastAsia="ru-RU"/>
        </w:rPr>
        <w:t>Предприятия</w:t>
      </w:r>
      <w:r w:rsidRPr="00B75C72">
        <w:rPr>
          <w:rFonts w:ascii="Times New Roman" w:eastAsia="Times New Roman" w:hAnsi="Times New Roman" w:cs="Times New Roman"/>
          <w:color w:val="000000"/>
          <w:sz w:val="24"/>
          <w:szCs w:val="24"/>
          <w:lang w:eastAsia="ru-RU"/>
        </w:rPr>
        <w:t xml:space="preserve">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B75C72" w:rsidRDefault="00A014FC" w:rsidP="00B75C72">
      <w:pPr>
        <w:spacing w:after="0" w:line="240" w:lineRule="auto"/>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t>- привлечение каждого работника к реализации мероприятий по предотвращению коррупции;</w:t>
      </w:r>
    </w:p>
    <w:p w:rsidR="00A014FC" w:rsidRPr="00B75C72" w:rsidRDefault="00A014FC" w:rsidP="0058659B">
      <w:pPr>
        <w:spacing w:after="0" w:line="240" w:lineRule="auto"/>
        <w:ind w:firstLine="709"/>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 создание структурных подразделений (назначение лиц), ответственных за реализацию антикоррупционной политики;</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 xml:space="preserve">- организация эффективного мониторинга </w:t>
      </w:r>
      <w:proofErr w:type="spellStart"/>
      <w:r w:rsidR="00A014FC" w:rsidRPr="00B75C72">
        <w:rPr>
          <w:rFonts w:ascii="Times New Roman" w:eastAsia="Times New Roman" w:hAnsi="Times New Roman" w:cs="Times New Roman"/>
          <w:color w:val="000000"/>
          <w:sz w:val="24"/>
          <w:szCs w:val="24"/>
          <w:lang w:eastAsia="ru-RU"/>
        </w:rPr>
        <w:t>коррупциогенных</w:t>
      </w:r>
      <w:proofErr w:type="spellEnd"/>
      <w:r w:rsidR="00A014FC" w:rsidRPr="00B75C72">
        <w:rPr>
          <w:rFonts w:ascii="Times New Roman" w:eastAsia="Times New Roman" w:hAnsi="Times New Roman" w:cs="Times New Roman"/>
          <w:color w:val="000000"/>
          <w:sz w:val="24"/>
          <w:szCs w:val="24"/>
          <w:lang w:eastAsia="ru-RU"/>
        </w:rPr>
        <w:t xml:space="preserve"> факторов и обеспечение действенности антикоррупционной политики в рамках системы антикоррупционного контроля и мониторинга </w:t>
      </w:r>
      <w:proofErr w:type="spellStart"/>
      <w:r w:rsidR="00AC037D">
        <w:rPr>
          <w:rFonts w:ascii="Times New Roman" w:eastAsia="Times New Roman" w:hAnsi="Times New Roman" w:cs="Times New Roman"/>
          <w:color w:val="000000"/>
          <w:sz w:val="24"/>
          <w:szCs w:val="24"/>
          <w:lang w:eastAsia="ru-RU"/>
        </w:rPr>
        <w:t>Минпромторга</w:t>
      </w:r>
      <w:proofErr w:type="spellEnd"/>
      <w:r w:rsidR="00AC037D">
        <w:rPr>
          <w:rFonts w:ascii="Times New Roman" w:eastAsia="Times New Roman" w:hAnsi="Times New Roman" w:cs="Times New Roman"/>
          <w:color w:val="000000"/>
          <w:sz w:val="24"/>
          <w:szCs w:val="24"/>
          <w:lang w:eastAsia="ru-RU"/>
        </w:rPr>
        <w:t xml:space="preserve"> России</w:t>
      </w:r>
      <w:r w:rsidR="001528D8">
        <w:rPr>
          <w:rFonts w:ascii="Times New Roman" w:eastAsia="Times New Roman" w:hAnsi="Times New Roman" w:cs="Times New Roman"/>
          <w:color w:val="000000"/>
          <w:sz w:val="24"/>
          <w:szCs w:val="24"/>
          <w:lang w:eastAsia="ru-RU"/>
        </w:rPr>
        <w:t>.</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Ключевыми принципами реализ</w:t>
      </w:r>
      <w:r w:rsidR="0006705F">
        <w:rPr>
          <w:rFonts w:ascii="Times New Roman" w:eastAsia="Times New Roman" w:hAnsi="Times New Roman" w:cs="Times New Roman"/>
          <w:color w:val="000000"/>
          <w:sz w:val="24"/>
          <w:szCs w:val="24"/>
          <w:lang w:eastAsia="ru-RU"/>
        </w:rPr>
        <w:t>ации Антикоррупционной политики</w:t>
      </w:r>
      <w:r w:rsidR="00A014FC" w:rsidRPr="00B75C72">
        <w:rPr>
          <w:rFonts w:ascii="Times New Roman" w:eastAsia="Times New Roman" w:hAnsi="Times New Roman" w:cs="Times New Roman"/>
          <w:color w:val="000000"/>
          <w:sz w:val="24"/>
          <w:szCs w:val="24"/>
          <w:lang w:eastAsia="ru-RU"/>
        </w:rPr>
        <w:t xml:space="preserve"> являются:</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 xml:space="preserve">1) </w:t>
      </w:r>
      <w:r w:rsidR="0006705F">
        <w:rPr>
          <w:rFonts w:ascii="Times New Roman" w:eastAsia="Times New Roman" w:hAnsi="Times New Roman" w:cs="Times New Roman"/>
          <w:color w:val="000000"/>
          <w:sz w:val="24"/>
          <w:szCs w:val="24"/>
          <w:lang w:eastAsia="ru-RU"/>
        </w:rPr>
        <w:t xml:space="preserve">  </w:t>
      </w:r>
      <w:r w:rsidR="00A014FC" w:rsidRPr="00B75C72">
        <w:rPr>
          <w:rFonts w:ascii="Times New Roman" w:eastAsia="Times New Roman" w:hAnsi="Times New Roman" w:cs="Times New Roman"/>
          <w:color w:val="000000"/>
          <w:sz w:val="24"/>
          <w:szCs w:val="24"/>
          <w:lang w:eastAsia="ru-RU"/>
        </w:rPr>
        <w:t xml:space="preserve">Неприятие коррупции в любых формах и проявлениях. </w:t>
      </w:r>
      <w:r w:rsidR="00AC037D">
        <w:rPr>
          <w:rFonts w:ascii="Times New Roman" w:eastAsia="Times New Roman" w:hAnsi="Times New Roman" w:cs="Times New Roman"/>
          <w:color w:val="000000"/>
          <w:sz w:val="24"/>
          <w:szCs w:val="24"/>
          <w:lang w:eastAsia="ru-RU"/>
        </w:rPr>
        <w:t>Предприятие</w:t>
      </w:r>
      <w:r w:rsidR="00A014FC" w:rsidRPr="00B75C72">
        <w:rPr>
          <w:rFonts w:ascii="Times New Roman" w:eastAsia="Times New Roman" w:hAnsi="Times New Roman" w:cs="Times New Roman"/>
          <w:color w:val="000000"/>
          <w:sz w:val="24"/>
          <w:szCs w:val="24"/>
          <w:lang w:eastAsia="ru-RU"/>
        </w:rPr>
        <w:t xml:space="preserve"> содействует воспитанию правового и гражданского сознания работников путем формирования негативного отношения к коррупционерам, получению навыков их антикоррупционного поведения работников. Руководящие работники выступают в качестве примера надлежащего этического поведения.</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06705F">
        <w:rPr>
          <w:rFonts w:ascii="Times New Roman" w:eastAsia="Times New Roman" w:hAnsi="Times New Roman" w:cs="Times New Roman"/>
          <w:color w:val="000000"/>
          <w:sz w:val="24"/>
          <w:szCs w:val="24"/>
          <w:lang w:eastAsia="ru-RU"/>
        </w:rPr>
        <w:t xml:space="preserve">2) </w:t>
      </w:r>
      <w:r w:rsidR="00A014FC" w:rsidRPr="00B75C72">
        <w:rPr>
          <w:rFonts w:ascii="Times New Roman" w:eastAsia="Times New Roman" w:hAnsi="Times New Roman" w:cs="Times New Roman"/>
          <w:color w:val="000000"/>
          <w:sz w:val="24"/>
          <w:szCs w:val="24"/>
          <w:lang w:eastAsia="ru-RU"/>
        </w:rPr>
        <w:t xml:space="preserve">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w:t>
      </w:r>
      <w:proofErr w:type="spellStart"/>
      <w:r w:rsidR="00AC037D">
        <w:rPr>
          <w:rFonts w:ascii="Times New Roman" w:eastAsia="Times New Roman" w:hAnsi="Times New Roman" w:cs="Times New Roman"/>
          <w:color w:val="000000"/>
          <w:sz w:val="24"/>
          <w:szCs w:val="24"/>
          <w:lang w:eastAsia="ru-RU"/>
        </w:rPr>
        <w:t>Минпромторга</w:t>
      </w:r>
      <w:proofErr w:type="spellEnd"/>
      <w:r w:rsidR="00AC037D">
        <w:rPr>
          <w:rFonts w:ascii="Times New Roman" w:eastAsia="Times New Roman" w:hAnsi="Times New Roman" w:cs="Times New Roman"/>
          <w:color w:val="000000"/>
          <w:sz w:val="24"/>
          <w:szCs w:val="24"/>
          <w:lang w:eastAsia="ru-RU"/>
        </w:rPr>
        <w:t xml:space="preserve"> России</w:t>
      </w:r>
      <w:r w:rsidR="00A014FC" w:rsidRPr="00B75C72">
        <w:rPr>
          <w:rFonts w:ascii="Times New Roman" w:eastAsia="Times New Roman" w:hAnsi="Times New Roman" w:cs="Times New Roman"/>
          <w:color w:val="000000"/>
          <w:sz w:val="24"/>
          <w:szCs w:val="24"/>
          <w:lang w:eastAsia="ru-RU"/>
        </w:rPr>
        <w:t>,</w:t>
      </w:r>
      <w:r w:rsidR="001528D8">
        <w:rPr>
          <w:rFonts w:ascii="Times New Roman" w:eastAsia="Times New Roman" w:hAnsi="Times New Roman" w:cs="Times New Roman"/>
          <w:color w:val="000000"/>
          <w:sz w:val="24"/>
          <w:szCs w:val="24"/>
          <w:lang w:eastAsia="ru-RU"/>
        </w:rPr>
        <w:t xml:space="preserve"> а также потенциально характерной</w:t>
      </w:r>
      <w:r w:rsidR="00A014FC" w:rsidRPr="00B75C72">
        <w:rPr>
          <w:rFonts w:ascii="Times New Roman" w:eastAsia="Times New Roman" w:hAnsi="Times New Roman" w:cs="Times New Roman"/>
          <w:color w:val="000000"/>
          <w:sz w:val="24"/>
          <w:szCs w:val="24"/>
          <w:lang w:eastAsia="ru-RU"/>
        </w:rPr>
        <w:t xml:space="preserve"> для нее типологии и видов коррупционных рисков.</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 xml:space="preserve">3) </w:t>
      </w:r>
      <w:r w:rsidR="0006705F">
        <w:rPr>
          <w:rFonts w:ascii="Times New Roman" w:eastAsia="Times New Roman" w:hAnsi="Times New Roman" w:cs="Times New Roman"/>
          <w:color w:val="000000"/>
          <w:sz w:val="24"/>
          <w:szCs w:val="24"/>
          <w:lang w:eastAsia="ru-RU"/>
        </w:rPr>
        <w:t xml:space="preserve">  </w:t>
      </w:r>
      <w:r w:rsidR="00A014FC" w:rsidRPr="00B75C72">
        <w:rPr>
          <w:rFonts w:ascii="Times New Roman" w:eastAsia="Times New Roman" w:hAnsi="Times New Roman" w:cs="Times New Roman"/>
          <w:color w:val="000000"/>
          <w:sz w:val="24"/>
          <w:szCs w:val="24"/>
          <w:lang w:eastAsia="ru-RU"/>
        </w:rPr>
        <w:t xml:space="preserve">Текущий мониторинг и последующий контроль. Создание эффективной системы контроля и мониторинга </w:t>
      </w:r>
      <w:proofErr w:type="spellStart"/>
      <w:r w:rsidR="00A014FC" w:rsidRPr="00B75C72">
        <w:rPr>
          <w:rFonts w:ascii="Times New Roman" w:eastAsia="Times New Roman" w:hAnsi="Times New Roman" w:cs="Times New Roman"/>
          <w:color w:val="000000"/>
          <w:sz w:val="24"/>
          <w:szCs w:val="24"/>
          <w:lang w:eastAsia="ru-RU"/>
        </w:rPr>
        <w:t>коррупциогенных</w:t>
      </w:r>
      <w:proofErr w:type="spellEnd"/>
      <w:r w:rsidR="00A014FC" w:rsidRPr="00B75C72">
        <w:rPr>
          <w:rFonts w:ascii="Times New Roman" w:eastAsia="Times New Roman" w:hAnsi="Times New Roman" w:cs="Times New Roman"/>
          <w:color w:val="000000"/>
          <w:sz w:val="24"/>
          <w:szCs w:val="24"/>
          <w:lang w:eastAsia="ru-RU"/>
        </w:rPr>
        <w:t xml:space="preserve"> факторов и рисков.</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 xml:space="preserve">4) </w:t>
      </w:r>
      <w:r w:rsidR="0006705F">
        <w:rPr>
          <w:rFonts w:ascii="Times New Roman" w:eastAsia="Times New Roman" w:hAnsi="Times New Roman" w:cs="Times New Roman"/>
          <w:color w:val="000000"/>
          <w:sz w:val="24"/>
          <w:szCs w:val="24"/>
          <w:lang w:eastAsia="ru-RU"/>
        </w:rPr>
        <w:t xml:space="preserve"> </w:t>
      </w:r>
      <w:r w:rsidR="00A014FC" w:rsidRPr="00B75C72">
        <w:rPr>
          <w:rFonts w:ascii="Times New Roman" w:eastAsia="Times New Roman" w:hAnsi="Times New Roman" w:cs="Times New Roman"/>
          <w:color w:val="000000"/>
          <w:sz w:val="24"/>
          <w:szCs w:val="24"/>
          <w:lang w:eastAsia="ru-RU"/>
        </w:rPr>
        <w:t xml:space="preserve">Проверка благонадежности контрагентов. </w:t>
      </w:r>
      <w:r w:rsidR="00AC037D">
        <w:rPr>
          <w:rFonts w:ascii="Times New Roman" w:eastAsia="Times New Roman" w:hAnsi="Times New Roman" w:cs="Times New Roman"/>
          <w:color w:val="000000"/>
          <w:sz w:val="24"/>
          <w:szCs w:val="24"/>
          <w:lang w:eastAsia="ru-RU"/>
        </w:rPr>
        <w:t>Предприятие</w:t>
      </w:r>
      <w:r w:rsidR="00A014FC" w:rsidRPr="00B75C72">
        <w:rPr>
          <w:rFonts w:ascii="Times New Roman" w:eastAsia="Times New Roman" w:hAnsi="Times New Roman" w:cs="Times New Roman"/>
          <w:color w:val="000000"/>
          <w:sz w:val="24"/>
          <w:szCs w:val="24"/>
          <w:lang w:eastAsia="ru-RU"/>
        </w:rPr>
        <w:t xml:space="preserve"> в обязательном порядке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A014FC" w:rsidRPr="00B75C72" w:rsidRDefault="008C6816" w:rsidP="008C6816">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 xml:space="preserve">5) </w:t>
      </w:r>
      <w:r w:rsidR="0006705F">
        <w:rPr>
          <w:rFonts w:ascii="Times New Roman" w:eastAsia="Times New Roman" w:hAnsi="Times New Roman" w:cs="Times New Roman"/>
          <w:color w:val="000000"/>
          <w:sz w:val="24"/>
          <w:szCs w:val="24"/>
          <w:lang w:eastAsia="ru-RU"/>
        </w:rPr>
        <w:t xml:space="preserve">  </w:t>
      </w:r>
      <w:r w:rsidR="00A014FC" w:rsidRPr="00B75C72">
        <w:rPr>
          <w:rFonts w:ascii="Times New Roman" w:eastAsia="Times New Roman" w:hAnsi="Times New Roman" w:cs="Times New Roman"/>
          <w:color w:val="000000"/>
          <w:sz w:val="24"/>
          <w:szCs w:val="24"/>
          <w:lang w:eastAsia="ru-RU"/>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A014FC" w:rsidRPr="00B75C72" w:rsidRDefault="008C6816" w:rsidP="00D016F7">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В рамках реализации принципа открытости информации</w:t>
      </w:r>
      <w:r w:rsidR="0058659B">
        <w:rPr>
          <w:rFonts w:ascii="Times New Roman" w:eastAsia="Times New Roman" w:hAnsi="Times New Roman" w:cs="Times New Roman"/>
          <w:color w:val="000000"/>
          <w:sz w:val="24"/>
          <w:szCs w:val="24"/>
          <w:lang w:eastAsia="ru-RU"/>
        </w:rPr>
        <w:t>,</w:t>
      </w:r>
      <w:r w:rsidR="00A014FC" w:rsidRPr="00B75C72">
        <w:rPr>
          <w:rFonts w:ascii="Times New Roman" w:eastAsia="Times New Roman" w:hAnsi="Times New Roman" w:cs="Times New Roman"/>
          <w:color w:val="000000"/>
          <w:sz w:val="24"/>
          <w:szCs w:val="24"/>
          <w:lang w:eastAsia="ru-RU"/>
        </w:rPr>
        <w:t xml:space="preserve"> </w:t>
      </w:r>
      <w:r w:rsidR="00A8679B">
        <w:rPr>
          <w:rFonts w:ascii="Times New Roman" w:eastAsia="Times New Roman" w:hAnsi="Times New Roman" w:cs="Times New Roman"/>
          <w:color w:val="000000"/>
          <w:sz w:val="24"/>
          <w:szCs w:val="24"/>
          <w:lang w:eastAsia="ru-RU"/>
        </w:rPr>
        <w:t>Предприятие</w:t>
      </w:r>
      <w:r w:rsidR="00A014FC" w:rsidRPr="00B75C72">
        <w:rPr>
          <w:rFonts w:ascii="Times New Roman" w:eastAsia="Times New Roman" w:hAnsi="Times New Roman" w:cs="Times New Roman"/>
          <w:color w:val="000000"/>
          <w:sz w:val="24"/>
          <w:szCs w:val="24"/>
          <w:lang w:eastAsia="ru-RU"/>
        </w:rPr>
        <w:t xml:space="preserve"> создает на своем официальном сайте подраздел по вопросам противодействия корруп</w:t>
      </w:r>
      <w:r w:rsidR="0058659B">
        <w:rPr>
          <w:rFonts w:ascii="Times New Roman" w:eastAsia="Times New Roman" w:hAnsi="Times New Roman" w:cs="Times New Roman"/>
          <w:color w:val="000000"/>
          <w:sz w:val="24"/>
          <w:szCs w:val="24"/>
          <w:lang w:eastAsia="ru-RU"/>
        </w:rPr>
        <w:t xml:space="preserve">ции, отдельная гиперссылка которого </w:t>
      </w:r>
      <w:r w:rsidR="0058659B" w:rsidRPr="00B75C72">
        <w:rPr>
          <w:rFonts w:ascii="Times New Roman" w:eastAsia="Times New Roman" w:hAnsi="Times New Roman" w:cs="Times New Roman"/>
          <w:color w:val="000000"/>
          <w:sz w:val="24"/>
          <w:szCs w:val="24"/>
          <w:lang w:eastAsia="ru-RU"/>
        </w:rPr>
        <w:t>размещается</w:t>
      </w:r>
      <w:r w:rsidR="00A014FC" w:rsidRPr="00B75C72">
        <w:rPr>
          <w:rFonts w:ascii="Times New Roman" w:eastAsia="Times New Roman" w:hAnsi="Times New Roman" w:cs="Times New Roman"/>
          <w:color w:val="000000"/>
          <w:sz w:val="24"/>
          <w:szCs w:val="24"/>
          <w:lang w:eastAsia="ru-RU"/>
        </w:rPr>
        <w:t xml:space="preserve"> на главной странице сайта. 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w:t>
      </w:r>
      <w:r w:rsidR="00D016F7" w:rsidRPr="00B75C72">
        <w:rPr>
          <w:rFonts w:ascii="Times New Roman" w:eastAsia="Times New Roman" w:hAnsi="Times New Roman" w:cs="Times New Roman"/>
          <w:color w:val="000000"/>
          <w:sz w:val="24"/>
          <w:szCs w:val="24"/>
          <w:lang w:eastAsia="ru-RU"/>
        </w:rPr>
        <w:t>сам противодействия коррупции</w:t>
      </w:r>
      <w:r w:rsidR="00A014FC" w:rsidRPr="00B75C72">
        <w:rPr>
          <w:rFonts w:ascii="Times New Roman" w:eastAsia="Times New Roman" w:hAnsi="Times New Roman" w:cs="Times New Roman"/>
          <w:color w:val="000000"/>
          <w:sz w:val="24"/>
          <w:szCs w:val="24"/>
          <w:lang w:eastAsia="ru-RU"/>
        </w:rPr>
        <w:t xml:space="preserve">, в том числе Кодекс корпоративной этики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w:t>
      </w:r>
      <w:r w:rsidR="00AC037D">
        <w:rPr>
          <w:rFonts w:ascii="Times New Roman" w:eastAsia="Times New Roman" w:hAnsi="Times New Roman" w:cs="Times New Roman"/>
          <w:color w:val="000000"/>
          <w:sz w:val="24"/>
          <w:szCs w:val="24"/>
          <w:lang w:eastAsia="ru-RU"/>
        </w:rPr>
        <w:t>Предприятия</w:t>
      </w:r>
      <w:r w:rsidR="00A014FC" w:rsidRPr="00B75C72">
        <w:rPr>
          <w:rFonts w:ascii="Times New Roman" w:eastAsia="Times New Roman" w:hAnsi="Times New Roman" w:cs="Times New Roman"/>
          <w:color w:val="000000"/>
          <w:sz w:val="24"/>
          <w:szCs w:val="24"/>
          <w:lang w:eastAsia="ru-RU"/>
        </w:rPr>
        <w:t>, информация о текущей деятельности Комиссии</w:t>
      </w:r>
      <w:r w:rsidR="00BA2797">
        <w:rPr>
          <w:rFonts w:ascii="Times New Roman" w:eastAsia="Times New Roman" w:hAnsi="Times New Roman" w:cs="Times New Roman"/>
          <w:color w:val="000000"/>
          <w:sz w:val="24"/>
          <w:szCs w:val="24"/>
          <w:lang w:eastAsia="ru-RU"/>
        </w:rPr>
        <w:t xml:space="preserve"> по противодействию коррупции </w:t>
      </w:r>
      <w:r w:rsidR="00BA2797">
        <w:rPr>
          <w:rFonts w:ascii="Times New Roman" w:eastAsia="Times New Roman" w:hAnsi="Times New Roman" w:cs="Times New Roman"/>
          <w:color w:val="000000"/>
          <w:sz w:val="24"/>
          <w:szCs w:val="24"/>
          <w:lang w:eastAsia="ru-RU"/>
        </w:rPr>
        <w:lastRenderedPageBreak/>
        <w:t>и урегулированию конфликта интересов</w:t>
      </w:r>
      <w:r w:rsidR="00A25888">
        <w:rPr>
          <w:rFonts w:ascii="Times New Roman" w:eastAsia="Times New Roman" w:hAnsi="Times New Roman" w:cs="Times New Roman"/>
          <w:color w:val="000000"/>
          <w:sz w:val="24"/>
          <w:szCs w:val="24"/>
          <w:lang w:eastAsia="ru-RU"/>
        </w:rPr>
        <w:t xml:space="preserve"> на Предприятии</w:t>
      </w:r>
      <w:r w:rsidR="00A014FC" w:rsidRPr="00B75C72">
        <w:rPr>
          <w:rFonts w:ascii="Times New Roman" w:eastAsia="Times New Roman" w:hAnsi="Times New Roman" w:cs="Times New Roman"/>
          <w:color w:val="000000"/>
          <w:sz w:val="24"/>
          <w:szCs w:val="24"/>
          <w:lang w:eastAsia="ru-RU"/>
        </w:rPr>
        <w:t>, экспертные заключения по результатам независимой антикоррупционной экспертизы,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A014FC" w:rsidRPr="00B75C72" w:rsidRDefault="00D016F7" w:rsidP="00D016F7">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A014FC" w:rsidRPr="00B75C72" w:rsidRDefault="00D016F7" w:rsidP="00D016F7">
      <w:pPr>
        <w:spacing w:after="0" w:line="255" w:lineRule="atLeast"/>
        <w:jc w:val="both"/>
        <w:rPr>
          <w:rFonts w:ascii="Times New Roman" w:eastAsia="Times New Roman" w:hAnsi="Times New Roman" w:cs="Times New Roman"/>
          <w:color w:val="000000"/>
          <w:sz w:val="24"/>
          <w:szCs w:val="24"/>
          <w:lang w:eastAsia="ru-RU"/>
        </w:rPr>
      </w:pPr>
      <w:r w:rsidRPr="00B75C72">
        <w:rPr>
          <w:rFonts w:ascii="Times New Roman" w:eastAsia="Times New Roman" w:hAnsi="Times New Roman" w:cs="Times New Roman"/>
          <w:color w:val="000000"/>
          <w:sz w:val="24"/>
          <w:szCs w:val="24"/>
          <w:lang w:eastAsia="ru-RU"/>
        </w:rPr>
        <w:tab/>
      </w:r>
      <w:r w:rsidR="00A014FC" w:rsidRPr="00B75C72">
        <w:rPr>
          <w:rFonts w:ascii="Times New Roman" w:eastAsia="Times New Roman" w:hAnsi="Times New Roman" w:cs="Times New Roman"/>
          <w:color w:val="000000"/>
          <w:sz w:val="24"/>
          <w:szCs w:val="24"/>
          <w:lang w:eastAsia="ru-RU"/>
        </w:rPr>
        <w:t>С целью наполнения подразделов, посвященных вопросам противодействия коррупции</w:t>
      </w:r>
      <w:r w:rsidR="0058659B">
        <w:rPr>
          <w:rFonts w:ascii="Times New Roman" w:eastAsia="Times New Roman" w:hAnsi="Times New Roman" w:cs="Times New Roman"/>
          <w:color w:val="000000"/>
          <w:sz w:val="24"/>
          <w:szCs w:val="24"/>
          <w:lang w:eastAsia="ru-RU"/>
        </w:rPr>
        <w:t>,</w:t>
      </w:r>
      <w:r w:rsidR="00A014FC" w:rsidRPr="00B75C72">
        <w:rPr>
          <w:rFonts w:ascii="Times New Roman" w:eastAsia="Times New Roman" w:hAnsi="Times New Roman" w:cs="Times New Roman"/>
          <w:color w:val="000000"/>
          <w:sz w:val="24"/>
          <w:szCs w:val="24"/>
          <w:lang w:eastAsia="ru-RU"/>
        </w:rPr>
        <w:t xml:space="preserve"> </w:t>
      </w:r>
      <w:r w:rsidR="00A25888">
        <w:rPr>
          <w:rFonts w:ascii="Times New Roman" w:eastAsia="Times New Roman" w:hAnsi="Times New Roman" w:cs="Times New Roman"/>
          <w:color w:val="000000"/>
          <w:sz w:val="24"/>
          <w:szCs w:val="24"/>
          <w:lang w:eastAsia="ru-RU"/>
        </w:rPr>
        <w:t>Предприятие</w:t>
      </w:r>
      <w:r w:rsidR="00A014FC" w:rsidRPr="00B75C72">
        <w:rPr>
          <w:rFonts w:ascii="Times New Roman" w:eastAsia="Times New Roman" w:hAnsi="Times New Roman" w:cs="Times New Roman"/>
          <w:color w:val="000000"/>
          <w:sz w:val="24"/>
          <w:szCs w:val="24"/>
          <w:lang w:eastAsia="ru-RU"/>
        </w:rPr>
        <w:t xml:space="preserve"> руководствуется приказом Минтруд</w:t>
      </w:r>
      <w:r w:rsidR="00EA2AAF">
        <w:rPr>
          <w:rFonts w:ascii="Times New Roman" w:eastAsia="Times New Roman" w:hAnsi="Times New Roman" w:cs="Times New Roman"/>
          <w:color w:val="000000"/>
          <w:sz w:val="24"/>
          <w:szCs w:val="24"/>
          <w:lang w:eastAsia="ru-RU"/>
        </w:rPr>
        <w:t>а России от 07 октября 2013 г. №</w:t>
      </w:r>
      <w:r w:rsidR="0006705F">
        <w:rPr>
          <w:rFonts w:ascii="Times New Roman" w:eastAsia="Times New Roman" w:hAnsi="Times New Roman" w:cs="Times New Roman"/>
          <w:color w:val="000000"/>
          <w:sz w:val="24"/>
          <w:szCs w:val="24"/>
          <w:lang w:eastAsia="ru-RU"/>
        </w:rPr>
        <w:t xml:space="preserve"> 530н «</w:t>
      </w:r>
      <w:r w:rsidR="00A014FC" w:rsidRPr="00B75C72">
        <w:rPr>
          <w:rFonts w:ascii="Times New Roman" w:eastAsia="Times New Roman" w:hAnsi="Times New Roman" w:cs="Times New Roman"/>
          <w:color w:val="000000"/>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sidR="0006705F">
        <w:rPr>
          <w:rFonts w:ascii="Times New Roman" w:eastAsia="Times New Roman" w:hAnsi="Times New Roman" w:cs="Times New Roman"/>
          <w:color w:val="000000"/>
          <w:sz w:val="24"/>
          <w:szCs w:val="24"/>
          <w:lang w:eastAsia="ru-RU"/>
        </w:rPr>
        <w:t>ьствах имущественного характера»</w:t>
      </w:r>
      <w:r w:rsidR="00A014FC" w:rsidRPr="00B75C72">
        <w:rPr>
          <w:rFonts w:ascii="Times New Roman" w:eastAsia="Times New Roman" w:hAnsi="Times New Roman" w:cs="Times New Roman"/>
          <w:color w:val="000000"/>
          <w:sz w:val="24"/>
          <w:szCs w:val="24"/>
          <w:lang w:eastAsia="ru-RU"/>
        </w:rPr>
        <w:t xml:space="preserve"> (зарегистрирован в Минюсте России 25 де</w:t>
      </w:r>
      <w:r w:rsidR="00EA2AAF">
        <w:rPr>
          <w:rFonts w:ascii="Times New Roman" w:eastAsia="Times New Roman" w:hAnsi="Times New Roman" w:cs="Times New Roman"/>
          <w:color w:val="000000"/>
          <w:sz w:val="24"/>
          <w:szCs w:val="24"/>
          <w:lang w:eastAsia="ru-RU"/>
        </w:rPr>
        <w:t>кабря 2013 г., регистрационный №</w:t>
      </w:r>
      <w:r w:rsidR="00A014FC" w:rsidRPr="00B75C72">
        <w:rPr>
          <w:rFonts w:ascii="Times New Roman" w:eastAsia="Times New Roman" w:hAnsi="Times New Roman" w:cs="Times New Roman"/>
          <w:color w:val="000000"/>
          <w:sz w:val="24"/>
          <w:szCs w:val="24"/>
          <w:lang w:eastAsia="ru-RU"/>
        </w:rPr>
        <w:t xml:space="preserve"> 30803).</w:t>
      </w:r>
    </w:p>
    <w:p w:rsidR="007449CD" w:rsidRPr="00B75C72" w:rsidRDefault="007449CD" w:rsidP="007449CD">
      <w:pPr>
        <w:spacing w:after="0" w:line="255" w:lineRule="atLeast"/>
        <w:jc w:val="both"/>
        <w:rPr>
          <w:rFonts w:ascii="Times New Roman" w:eastAsia="Times New Roman" w:hAnsi="Times New Roman" w:cs="Times New Roman"/>
          <w:color w:val="000000"/>
          <w:sz w:val="24"/>
          <w:szCs w:val="24"/>
          <w:lang w:eastAsia="ru-RU"/>
        </w:rPr>
      </w:pPr>
    </w:p>
    <w:p w:rsidR="007449CD" w:rsidRPr="007457BD" w:rsidRDefault="00EA2AAF" w:rsidP="00EA2AAF">
      <w:pPr>
        <w:spacing w:after="0" w:line="255" w:lineRule="atLeast"/>
        <w:jc w:val="center"/>
        <w:rPr>
          <w:rFonts w:ascii="Times New Roman" w:eastAsia="Times New Roman" w:hAnsi="Times New Roman" w:cs="Times New Roman"/>
          <w:color w:val="000000"/>
          <w:sz w:val="24"/>
          <w:szCs w:val="24"/>
          <w:lang w:eastAsia="ru-RU"/>
        </w:rPr>
      </w:pPr>
      <w:r w:rsidRPr="007457BD">
        <w:rPr>
          <w:rFonts w:ascii="Times New Roman" w:eastAsia="Times New Roman" w:hAnsi="Times New Roman" w:cs="Times New Roman"/>
          <w:color w:val="000000"/>
          <w:sz w:val="24"/>
          <w:szCs w:val="24"/>
          <w:lang w:eastAsia="ru-RU"/>
        </w:rPr>
        <w:t xml:space="preserve">3. </w:t>
      </w:r>
      <w:r w:rsidR="001528D8">
        <w:rPr>
          <w:rFonts w:ascii="Times New Roman" w:eastAsia="Times New Roman" w:hAnsi="Times New Roman" w:cs="Times New Roman"/>
          <w:color w:val="000000"/>
          <w:sz w:val="24"/>
          <w:szCs w:val="24"/>
          <w:lang w:eastAsia="ru-RU"/>
        </w:rPr>
        <w:t>ПОДРАЗДЕЛЕНИЯ</w:t>
      </w:r>
      <w:r w:rsidR="0006705F">
        <w:rPr>
          <w:rFonts w:ascii="Times New Roman" w:eastAsia="Times New Roman" w:hAnsi="Times New Roman" w:cs="Times New Roman"/>
          <w:color w:val="000000"/>
          <w:sz w:val="24"/>
          <w:szCs w:val="24"/>
          <w:lang w:eastAsia="ru-RU"/>
        </w:rPr>
        <w:t>,</w:t>
      </w:r>
      <w:r w:rsidRPr="007457BD">
        <w:rPr>
          <w:rFonts w:ascii="Times New Roman" w:eastAsia="Times New Roman" w:hAnsi="Times New Roman" w:cs="Times New Roman"/>
          <w:color w:val="000000"/>
          <w:sz w:val="24"/>
          <w:szCs w:val="24"/>
          <w:lang w:eastAsia="ru-RU"/>
        </w:rPr>
        <w:t xml:space="preserve"> ОТВЕТСТВЕННЫЕ ЗА ПРОФИЛАКТИКУ КОРРУПЦИОННЫХ И ИНЫХ ПРАВОНАРУШЕНИЙ</w:t>
      </w:r>
    </w:p>
    <w:p w:rsidR="00EA2AAF" w:rsidRPr="00EA2AAF" w:rsidRDefault="00EA2AAF" w:rsidP="00EA2AAF">
      <w:pPr>
        <w:spacing w:after="0" w:line="255" w:lineRule="atLeast"/>
        <w:jc w:val="center"/>
        <w:rPr>
          <w:rFonts w:ascii="Times New Roman" w:eastAsia="Times New Roman" w:hAnsi="Times New Roman" w:cs="Times New Roman"/>
          <w:b/>
          <w:color w:val="000000"/>
          <w:sz w:val="24"/>
          <w:szCs w:val="24"/>
          <w:lang w:eastAsia="ru-RU"/>
        </w:rPr>
      </w:pPr>
    </w:p>
    <w:p w:rsidR="00A014FC" w:rsidRPr="00EA2AAF" w:rsidRDefault="00D016F7" w:rsidP="007449CD">
      <w:pPr>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0006705F">
        <w:rPr>
          <w:rFonts w:ascii="Times New Roman" w:eastAsia="Times New Roman" w:hAnsi="Times New Roman" w:cs="Times New Roman"/>
          <w:color w:val="000000"/>
          <w:sz w:val="24"/>
          <w:szCs w:val="24"/>
          <w:lang w:eastAsia="ru-RU"/>
        </w:rPr>
        <w:t xml:space="preserve">Антикоррупционную </w:t>
      </w:r>
      <w:proofErr w:type="gramStart"/>
      <w:r w:rsidR="0006705F">
        <w:rPr>
          <w:rFonts w:ascii="Times New Roman" w:eastAsia="Times New Roman" w:hAnsi="Times New Roman" w:cs="Times New Roman"/>
          <w:color w:val="000000"/>
          <w:sz w:val="24"/>
          <w:szCs w:val="24"/>
          <w:lang w:eastAsia="ru-RU"/>
        </w:rPr>
        <w:t xml:space="preserve">политику </w:t>
      </w:r>
      <w:r w:rsidR="00A014FC" w:rsidRPr="00EA2AAF">
        <w:rPr>
          <w:rFonts w:ascii="Times New Roman" w:eastAsia="Times New Roman" w:hAnsi="Times New Roman" w:cs="Times New Roman"/>
          <w:color w:val="000000"/>
          <w:sz w:val="24"/>
          <w:szCs w:val="24"/>
          <w:lang w:eastAsia="ru-RU"/>
        </w:rPr>
        <w:t xml:space="preserve"> реализу</w:t>
      </w:r>
      <w:r w:rsidRPr="00EA2AAF">
        <w:rPr>
          <w:rFonts w:ascii="Times New Roman" w:eastAsia="Times New Roman" w:hAnsi="Times New Roman" w:cs="Times New Roman"/>
          <w:color w:val="000000"/>
          <w:sz w:val="24"/>
          <w:szCs w:val="24"/>
          <w:lang w:eastAsia="ru-RU"/>
        </w:rPr>
        <w:t>е</w:t>
      </w:r>
      <w:r w:rsidR="00A014FC" w:rsidRPr="00EA2AAF">
        <w:rPr>
          <w:rFonts w:ascii="Times New Roman" w:eastAsia="Times New Roman" w:hAnsi="Times New Roman" w:cs="Times New Roman"/>
          <w:color w:val="000000"/>
          <w:sz w:val="24"/>
          <w:szCs w:val="24"/>
          <w:lang w:eastAsia="ru-RU"/>
        </w:rPr>
        <w:t>т</w:t>
      </w:r>
      <w:proofErr w:type="gramEnd"/>
      <w:r w:rsidR="00676354">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Комиссия по противодействию коррупции и урегулированию конфликта интересов,</w:t>
      </w:r>
      <w:r w:rsidR="001528D8">
        <w:rPr>
          <w:rFonts w:ascii="Times New Roman" w:eastAsia="Times New Roman" w:hAnsi="Times New Roman" w:cs="Times New Roman"/>
          <w:color w:val="000000"/>
          <w:sz w:val="24"/>
          <w:szCs w:val="24"/>
          <w:lang w:eastAsia="ru-RU"/>
        </w:rPr>
        <w:t xml:space="preserve"> </w:t>
      </w:r>
      <w:r w:rsidR="0016529D">
        <w:rPr>
          <w:rFonts w:ascii="Times New Roman" w:eastAsia="Times New Roman" w:hAnsi="Times New Roman" w:cs="Times New Roman"/>
          <w:color w:val="000000"/>
          <w:sz w:val="24"/>
          <w:szCs w:val="24"/>
          <w:lang w:eastAsia="ru-RU"/>
        </w:rPr>
        <w:t xml:space="preserve">Центр безопасности, </w:t>
      </w:r>
      <w:r w:rsidR="00A014FC" w:rsidRPr="00EA2AAF">
        <w:rPr>
          <w:rFonts w:ascii="Times New Roman" w:eastAsia="Times New Roman" w:hAnsi="Times New Roman" w:cs="Times New Roman"/>
          <w:color w:val="000000"/>
          <w:sz w:val="24"/>
          <w:szCs w:val="24"/>
          <w:lang w:eastAsia="ru-RU"/>
        </w:rPr>
        <w:t xml:space="preserve"> </w:t>
      </w:r>
      <w:r w:rsidR="0016529D">
        <w:rPr>
          <w:rFonts w:ascii="Times New Roman" w:eastAsia="Times New Roman" w:hAnsi="Times New Roman" w:cs="Times New Roman"/>
          <w:color w:val="000000"/>
          <w:sz w:val="24"/>
          <w:szCs w:val="24"/>
          <w:lang w:eastAsia="ru-RU"/>
        </w:rPr>
        <w:t>Центр</w:t>
      </w:r>
      <w:r w:rsidR="0006705F">
        <w:rPr>
          <w:rFonts w:ascii="Times New Roman" w:eastAsia="Times New Roman" w:hAnsi="Times New Roman" w:cs="Times New Roman"/>
          <w:color w:val="000000"/>
          <w:sz w:val="24"/>
          <w:szCs w:val="24"/>
          <w:lang w:eastAsia="ru-RU"/>
        </w:rPr>
        <w:t xml:space="preserve"> внутреннего контроля</w:t>
      </w:r>
      <w:r w:rsidR="00676354">
        <w:rPr>
          <w:rFonts w:ascii="Times New Roman" w:eastAsia="Times New Roman" w:hAnsi="Times New Roman" w:cs="Times New Roman"/>
          <w:color w:val="000000"/>
          <w:sz w:val="24"/>
          <w:szCs w:val="24"/>
          <w:lang w:eastAsia="ru-RU"/>
        </w:rPr>
        <w:t>, которые взаимодействуют между собой в рамках обмена информацией по фактам проявлений коррупционной направленности и экономической безопасности.</w:t>
      </w:r>
    </w:p>
    <w:p w:rsidR="00A014FC" w:rsidRPr="00EA2AAF" w:rsidRDefault="00D016F7" w:rsidP="00D016F7">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Факты воспрепятствования деятельности</w:t>
      </w:r>
      <w:r w:rsidR="00640A2B">
        <w:rPr>
          <w:rFonts w:ascii="Times New Roman" w:eastAsia="Times New Roman" w:hAnsi="Times New Roman" w:cs="Times New Roman"/>
          <w:color w:val="000000"/>
          <w:sz w:val="24"/>
          <w:szCs w:val="24"/>
          <w:lang w:eastAsia="ru-RU"/>
        </w:rPr>
        <w:t xml:space="preserve"> вышеуказанных подразделений, а также</w:t>
      </w:r>
      <w:r w:rsidR="00A014FC" w:rsidRPr="00EA2AAF">
        <w:rPr>
          <w:rFonts w:ascii="Times New Roman" w:eastAsia="Times New Roman" w:hAnsi="Times New Roman" w:cs="Times New Roman"/>
          <w:color w:val="000000"/>
          <w:sz w:val="24"/>
          <w:szCs w:val="24"/>
          <w:lang w:eastAsia="ru-RU"/>
        </w:rPr>
        <w:t xml:space="preserve"> неисполнение работ</w:t>
      </w:r>
      <w:r w:rsidR="00640A2B">
        <w:rPr>
          <w:rFonts w:ascii="Times New Roman" w:eastAsia="Times New Roman" w:hAnsi="Times New Roman" w:cs="Times New Roman"/>
          <w:color w:val="000000"/>
          <w:sz w:val="24"/>
          <w:szCs w:val="24"/>
          <w:lang w:eastAsia="ru-RU"/>
        </w:rPr>
        <w:t>никами требований, предъявляемы</w:t>
      </w:r>
      <w:r w:rsidR="00440459">
        <w:rPr>
          <w:rFonts w:ascii="Times New Roman" w:eastAsia="Times New Roman" w:hAnsi="Times New Roman" w:cs="Times New Roman"/>
          <w:color w:val="000000"/>
          <w:sz w:val="24"/>
          <w:szCs w:val="24"/>
          <w:lang w:eastAsia="ru-RU"/>
        </w:rPr>
        <w:t>х</w:t>
      </w:r>
      <w:r w:rsidR="00A014FC" w:rsidRPr="00EA2AAF">
        <w:rPr>
          <w:rFonts w:ascii="Times New Roman" w:eastAsia="Times New Roman" w:hAnsi="Times New Roman" w:cs="Times New Roman"/>
          <w:color w:val="000000"/>
          <w:sz w:val="24"/>
          <w:szCs w:val="24"/>
          <w:lang w:eastAsia="ru-RU"/>
        </w:rPr>
        <w:t xml:space="preserve"> </w:t>
      </w:r>
      <w:r w:rsidR="00640A2B">
        <w:rPr>
          <w:rFonts w:ascii="Times New Roman" w:eastAsia="Times New Roman" w:hAnsi="Times New Roman" w:cs="Times New Roman"/>
          <w:color w:val="000000"/>
          <w:sz w:val="24"/>
          <w:szCs w:val="24"/>
          <w:lang w:eastAsia="ru-RU"/>
        </w:rPr>
        <w:t>данными</w:t>
      </w:r>
      <w:r w:rsidR="00317C78">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подразделени</w:t>
      </w:r>
      <w:r w:rsidR="00640A2B">
        <w:rPr>
          <w:rFonts w:ascii="Times New Roman" w:eastAsia="Times New Roman" w:hAnsi="Times New Roman" w:cs="Times New Roman"/>
          <w:color w:val="000000"/>
          <w:sz w:val="24"/>
          <w:szCs w:val="24"/>
          <w:lang w:eastAsia="ru-RU"/>
        </w:rPr>
        <w:t>я</w:t>
      </w:r>
      <w:r w:rsidR="00A014FC" w:rsidRPr="00EA2AAF">
        <w:rPr>
          <w:rFonts w:ascii="Times New Roman" w:eastAsia="Times New Roman" w:hAnsi="Times New Roman" w:cs="Times New Roman"/>
          <w:color w:val="000000"/>
          <w:sz w:val="24"/>
          <w:szCs w:val="24"/>
          <w:lang w:eastAsia="ru-RU"/>
        </w:rPr>
        <w:t>м</w:t>
      </w:r>
      <w:r w:rsidR="00640A2B">
        <w:rPr>
          <w:rFonts w:ascii="Times New Roman" w:eastAsia="Times New Roman" w:hAnsi="Times New Roman" w:cs="Times New Roman"/>
          <w:color w:val="000000"/>
          <w:sz w:val="24"/>
          <w:szCs w:val="24"/>
          <w:lang w:eastAsia="ru-RU"/>
        </w:rPr>
        <w:t>и</w:t>
      </w:r>
      <w:r w:rsidR="00A014FC" w:rsidRPr="00EA2AAF">
        <w:rPr>
          <w:rFonts w:ascii="Times New Roman" w:eastAsia="Times New Roman" w:hAnsi="Times New Roman" w:cs="Times New Roman"/>
          <w:color w:val="000000"/>
          <w:sz w:val="24"/>
          <w:szCs w:val="24"/>
          <w:lang w:eastAsia="ru-RU"/>
        </w:rPr>
        <w:t>, в рамках установленных прав и обязанностей, незамедлительно доводятся до сведения Един</w:t>
      </w:r>
      <w:r w:rsidR="0006705F">
        <w:rPr>
          <w:rFonts w:ascii="Times New Roman" w:eastAsia="Times New Roman" w:hAnsi="Times New Roman" w:cs="Times New Roman"/>
          <w:color w:val="000000"/>
          <w:sz w:val="24"/>
          <w:szCs w:val="24"/>
          <w:lang w:eastAsia="ru-RU"/>
        </w:rPr>
        <w:t>оличного исполнительного органа</w:t>
      </w:r>
      <w:r w:rsidR="00A014FC" w:rsidRPr="00EA2AAF">
        <w:rPr>
          <w:rFonts w:ascii="Times New Roman" w:eastAsia="Times New Roman" w:hAnsi="Times New Roman" w:cs="Times New Roman"/>
          <w:color w:val="000000"/>
          <w:sz w:val="24"/>
          <w:szCs w:val="24"/>
          <w:lang w:eastAsia="ru-RU"/>
        </w:rPr>
        <w:t>.</w:t>
      </w:r>
    </w:p>
    <w:p w:rsidR="00D016F7" w:rsidRDefault="00D016F7" w:rsidP="00D016F7">
      <w:pPr>
        <w:spacing w:after="0"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A014FC" w:rsidRPr="007457BD" w:rsidRDefault="00EA2AAF" w:rsidP="00EA2AAF">
      <w:pPr>
        <w:spacing w:after="0" w:line="255" w:lineRule="atLeast"/>
        <w:jc w:val="center"/>
        <w:rPr>
          <w:rFonts w:ascii="Times New Roman" w:eastAsia="Times New Roman" w:hAnsi="Times New Roman" w:cs="Times New Roman"/>
          <w:color w:val="000000"/>
          <w:sz w:val="24"/>
          <w:szCs w:val="24"/>
          <w:lang w:eastAsia="ru-RU"/>
        </w:rPr>
      </w:pPr>
      <w:r w:rsidRPr="007457BD">
        <w:rPr>
          <w:rFonts w:ascii="Times New Roman" w:eastAsia="Times New Roman" w:hAnsi="Times New Roman" w:cs="Times New Roman"/>
          <w:color w:val="000000"/>
          <w:sz w:val="24"/>
          <w:szCs w:val="24"/>
          <w:lang w:eastAsia="ru-RU"/>
        </w:rPr>
        <w:t>4. ПРОФИЛАКТИКА КОРРУПЦИОННЫХ РИСКОВ</w:t>
      </w:r>
    </w:p>
    <w:p w:rsidR="00EA2AAF" w:rsidRPr="00EA2AAF" w:rsidRDefault="00EA2AAF" w:rsidP="00EA2AAF">
      <w:pPr>
        <w:spacing w:after="0" w:line="255" w:lineRule="atLeast"/>
        <w:jc w:val="center"/>
        <w:rPr>
          <w:rFonts w:ascii="Times New Roman" w:eastAsia="Times New Roman" w:hAnsi="Times New Roman" w:cs="Times New Roman"/>
          <w:b/>
          <w:color w:val="000000"/>
          <w:sz w:val="24"/>
          <w:szCs w:val="24"/>
          <w:lang w:eastAsia="ru-RU"/>
        </w:rPr>
      </w:pPr>
    </w:p>
    <w:p w:rsidR="00A014FC" w:rsidRPr="00EA2AAF" w:rsidRDefault="00640A2B" w:rsidP="00640A2B">
      <w:pPr>
        <w:spacing w:after="0" w:line="255"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Предприятие </w:t>
      </w:r>
      <w:r w:rsidR="00A014FC" w:rsidRPr="00EA2AAF">
        <w:rPr>
          <w:rFonts w:ascii="Times New Roman" w:eastAsia="Times New Roman" w:hAnsi="Times New Roman" w:cs="Times New Roman"/>
          <w:color w:val="000000"/>
          <w:sz w:val="24"/>
          <w:szCs w:val="24"/>
          <w:lang w:eastAsia="ru-RU"/>
        </w:rPr>
        <w:t>применяет следующие методы профилактики и противодействия коррупции:</w:t>
      </w:r>
    </w:p>
    <w:p w:rsidR="00A014FC" w:rsidRPr="00EA2AAF" w:rsidRDefault="00A014FC" w:rsidP="00EA2AAF">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законодательный;</w:t>
      </w:r>
    </w:p>
    <w:p w:rsidR="00A014FC" w:rsidRPr="00EA2AAF" w:rsidRDefault="00A014FC" w:rsidP="00EA2AAF">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кадровый;</w:t>
      </w:r>
    </w:p>
    <w:p w:rsidR="00A014FC" w:rsidRPr="00EA2AAF" w:rsidRDefault="00A014FC" w:rsidP="00EA2AAF">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мониторинга и контроля;</w:t>
      </w:r>
    </w:p>
    <w:p w:rsidR="00A014FC" w:rsidRPr="00EA2AAF" w:rsidRDefault="00A014FC" w:rsidP="00EA2AAF">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духовно-нравственный.</w:t>
      </w:r>
    </w:p>
    <w:p w:rsidR="00A014FC" w:rsidRPr="00EA2AAF" w:rsidRDefault="000541C3" w:rsidP="007457BD">
      <w:pPr>
        <w:tabs>
          <w:tab w:val="left" w:pos="709"/>
        </w:tabs>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 xml:space="preserve">В качестве реализации законодательного метода </w:t>
      </w:r>
      <w:r w:rsidR="00440459">
        <w:rPr>
          <w:rFonts w:ascii="Times New Roman" w:eastAsia="Times New Roman" w:hAnsi="Times New Roman" w:cs="Times New Roman"/>
          <w:color w:val="000000"/>
          <w:sz w:val="24"/>
          <w:szCs w:val="24"/>
          <w:lang w:eastAsia="ru-RU"/>
        </w:rPr>
        <w:t>Предприятие</w:t>
      </w:r>
      <w:r w:rsidR="00A014FC" w:rsidRPr="00EA2AAF">
        <w:rPr>
          <w:rFonts w:ascii="Times New Roman" w:eastAsia="Times New Roman" w:hAnsi="Times New Roman" w:cs="Times New Roman"/>
          <w:color w:val="000000"/>
          <w:sz w:val="24"/>
          <w:szCs w:val="24"/>
          <w:lang w:eastAsia="ru-RU"/>
        </w:rPr>
        <w:t xml:space="preserve"> и е</w:t>
      </w:r>
      <w:r w:rsidR="00440459">
        <w:rPr>
          <w:rFonts w:ascii="Times New Roman" w:eastAsia="Times New Roman" w:hAnsi="Times New Roman" w:cs="Times New Roman"/>
          <w:color w:val="000000"/>
          <w:sz w:val="24"/>
          <w:szCs w:val="24"/>
          <w:lang w:eastAsia="ru-RU"/>
        </w:rPr>
        <w:t>го</w:t>
      </w:r>
      <w:r w:rsidR="00A014FC" w:rsidRPr="00EA2AAF">
        <w:rPr>
          <w:rFonts w:ascii="Times New Roman" w:eastAsia="Times New Roman" w:hAnsi="Times New Roman" w:cs="Times New Roman"/>
          <w:color w:val="000000"/>
          <w:sz w:val="24"/>
          <w:szCs w:val="24"/>
          <w:lang w:eastAsia="ru-RU"/>
        </w:rPr>
        <w:t xml:space="preserve"> работники соблюдают ограничения и запреты, исполняют иные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A014FC" w:rsidRPr="00EA2AAF" w:rsidRDefault="00A014FC" w:rsidP="00281938">
      <w:pPr>
        <w:tabs>
          <w:tab w:val="left" w:pos="567"/>
          <w:tab w:val="left" w:pos="709"/>
        </w:tabs>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В рамках кадрового метода</w:t>
      </w:r>
      <w:r w:rsidR="00281938">
        <w:rPr>
          <w:rFonts w:ascii="Times New Roman" w:eastAsia="Times New Roman" w:hAnsi="Times New Roman" w:cs="Times New Roman"/>
          <w:color w:val="000000"/>
          <w:sz w:val="24"/>
          <w:szCs w:val="24"/>
          <w:lang w:eastAsia="ru-RU"/>
        </w:rPr>
        <w:t>,</w:t>
      </w:r>
      <w:r w:rsidRPr="00EA2AAF">
        <w:rPr>
          <w:rFonts w:ascii="Times New Roman" w:eastAsia="Times New Roman" w:hAnsi="Times New Roman" w:cs="Times New Roman"/>
          <w:color w:val="000000"/>
          <w:sz w:val="24"/>
          <w:szCs w:val="24"/>
          <w:lang w:eastAsia="ru-RU"/>
        </w:rPr>
        <w:t xml:space="preserve"> </w:t>
      </w:r>
      <w:r w:rsidR="000541C3">
        <w:rPr>
          <w:rFonts w:ascii="Times New Roman" w:eastAsia="Times New Roman" w:hAnsi="Times New Roman" w:cs="Times New Roman"/>
          <w:color w:val="000000"/>
          <w:sz w:val="24"/>
          <w:szCs w:val="24"/>
          <w:lang w:eastAsia="ru-RU"/>
        </w:rPr>
        <w:t>Предприятие</w:t>
      </w:r>
      <w:r w:rsidRPr="00EA2AAF">
        <w:rPr>
          <w:rFonts w:ascii="Times New Roman" w:eastAsia="Times New Roman" w:hAnsi="Times New Roman" w:cs="Times New Roman"/>
          <w:color w:val="000000"/>
          <w:sz w:val="24"/>
          <w:szCs w:val="24"/>
          <w:lang w:eastAsia="ru-RU"/>
        </w:rPr>
        <w:t xml:space="preserve">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w:t>
      </w:r>
      <w:proofErr w:type="spellStart"/>
      <w:r w:rsidRPr="00EA2AAF">
        <w:rPr>
          <w:rFonts w:ascii="Times New Roman" w:eastAsia="Times New Roman" w:hAnsi="Times New Roman" w:cs="Times New Roman"/>
          <w:color w:val="000000"/>
          <w:sz w:val="24"/>
          <w:szCs w:val="24"/>
          <w:lang w:eastAsia="ru-RU"/>
        </w:rPr>
        <w:t>коррупциогенным</w:t>
      </w:r>
      <w:proofErr w:type="spellEnd"/>
      <w:r w:rsidRPr="00EA2AAF">
        <w:rPr>
          <w:rFonts w:ascii="Times New Roman" w:eastAsia="Times New Roman" w:hAnsi="Times New Roman" w:cs="Times New Roman"/>
          <w:color w:val="000000"/>
          <w:sz w:val="24"/>
          <w:szCs w:val="24"/>
          <w:lang w:eastAsia="ru-RU"/>
        </w:rPr>
        <w:t xml:space="preserve"> воздействиям.</w:t>
      </w:r>
    </w:p>
    <w:p w:rsidR="00A014FC" w:rsidRPr="00EA2AAF" w:rsidRDefault="000541C3" w:rsidP="00281938">
      <w:pPr>
        <w:tabs>
          <w:tab w:val="left" w:pos="709"/>
        </w:tabs>
        <w:spacing w:after="0" w:line="255"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Предприятие</w:t>
      </w:r>
      <w:r w:rsidR="00A014FC" w:rsidRPr="00EA2AAF">
        <w:rPr>
          <w:rFonts w:ascii="Times New Roman" w:eastAsia="Times New Roman" w:hAnsi="Times New Roman" w:cs="Times New Roman"/>
          <w:color w:val="000000"/>
          <w:sz w:val="24"/>
          <w:szCs w:val="24"/>
          <w:lang w:eastAsia="ru-RU"/>
        </w:rPr>
        <w:t xml:space="preserve"> применяет метод мониторинга и контроля коррупционных рисков:</w:t>
      </w:r>
    </w:p>
    <w:p w:rsidR="00A014FC" w:rsidRPr="00EA2AAF" w:rsidRDefault="00A014FC" w:rsidP="00281938">
      <w:pPr>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lastRenderedPageBreak/>
        <w:t>- выявляет и проводит анализ и оценку (в разрезе масштаба, источников и вероятности угроз) коррупционных рисков, присущих ее бизнес-процессам во всех сферах ее финансово-хозяйственной деятельности, а также оценку потенциального ущерба от потенциальных рисков;</w:t>
      </w:r>
    </w:p>
    <w:p w:rsidR="00A014FC" w:rsidRPr="00EA2AAF" w:rsidRDefault="00A014FC" w:rsidP="00281938">
      <w:pPr>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xml:space="preserve">- организует и проводит на постоянной основе мониторинг и контроль коррупционных рисков, присущих </w:t>
      </w:r>
      <w:r w:rsidR="000541C3">
        <w:rPr>
          <w:rFonts w:ascii="Times New Roman" w:eastAsia="Times New Roman" w:hAnsi="Times New Roman" w:cs="Times New Roman"/>
          <w:color w:val="000000"/>
          <w:sz w:val="24"/>
          <w:szCs w:val="24"/>
          <w:lang w:eastAsia="ru-RU"/>
        </w:rPr>
        <w:t>Предприятию</w:t>
      </w:r>
      <w:r w:rsidRPr="00EA2AAF">
        <w:rPr>
          <w:rFonts w:ascii="Times New Roman" w:eastAsia="Times New Roman" w:hAnsi="Times New Roman" w:cs="Times New Roman"/>
          <w:color w:val="000000"/>
          <w:sz w:val="24"/>
          <w:szCs w:val="24"/>
          <w:lang w:eastAsia="ru-RU"/>
        </w:rPr>
        <w:t xml:space="preserve"> (с повышенным вниманием к процессам и объектам, ранее подвергавшимся коррупционному воздействию);</w:t>
      </w:r>
    </w:p>
    <w:p w:rsidR="00A014FC" w:rsidRPr="00EA2AAF" w:rsidRDefault="00A014FC" w:rsidP="00281938">
      <w:pPr>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в случае необходимости, на основании проводимого мониторинга осуществляет корректирующие изменения в своей системе противодействия коррупции и инициирует привлечение к ответственности</w:t>
      </w:r>
      <w:r w:rsidR="006E0583">
        <w:rPr>
          <w:rFonts w:ascii="Times New Roman" w:eastAsia="Times New Roman" w:hAnsi="Times New Roman" w:cs="Times New Roman"/>
          <w:color w:val="000000"/>
          <w:sz w:val="24"/>
          <w:szCs w:val="24"/>
          <w:lang w:eastAsia="ru-RU"/>
        </w:rPr>
        <w:t>,</w:t>
      </w:r>
      <w:r w:rsidRPr="00EA2AAF">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r w:rsidR="006E0583">
        <w:rPr>
          <w:rFonts w:ascii="Times New Roman" w:eastAsia="Times New Roman" w:hAnsi="Times New Roman" w:cs="Times New Roman"/>
          <w:color w:val="000000"/>
          <w:sz w:val="24"/>
          <w:szCs w:val="24"/>
          <w:lang w:eastAsia="ru-RU"/>
        </w:rPr>
        <w:t>,</w:t>
      </w:r>
      <w:r w:rsidRPr="00EA2AAF">
        <w:rPr>
          <w:rFonts w:ascii="Times New Roman" w:eastAsia="Times New Roman" w:hAnsi="Times New Roman" w:cs="Times New Roman"/>
          <w:color w:val="000000"/>
          <w:sz w:val="24"/>
          <w:szCs w:val="24"/>
          <w:lang w:eastAsia="ru-RU"/>
        </w:rPr>
        <w:t xml:space="preserve"> по факту выявленных коррупционных правонарушений.</w:t>
      </w:r>
    </w:p>
    <w:p w:rsidR="00A014FC" w:rsidRPr="00EA2AAF" w:rsidRDefault="00A8679B" w:rsidP="007457BD">
      <w:pPr>
        <w:tabs>
          <w:tab w:val="left" w:pos="709"/>
        </w:tabs>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0541C3">
        <w:rPr>
          <w:rFonts w:ascii="Times New Roman" w:eastAsia="Times New Roman" w:hAnsi="Times New Roman" w:cs="Times New Roman"/>
          <w:color w:val="000000"/>
          <w:sz w:val="24"/>
          <w:szCs w:val="24"/>
          <w:lang w:eastAsia="ru-RU"/>
        </w:rPr>
        <w:t>На Предприятии</w:t>
      </w:r>
      <w:r w:rsidR="00FA0908" w:rsidRPr="00EA2AAF">
        <w:rPr>
          <w:rFonts w:ascii="Times New Roman" w:eastAsia="Times New Roman" w:hAnsi="Times New Roman" w:cs="Times New Roman"/>
          <w:color w:val="000000"/>
          <w:sz w:val="24"/>
          <w:szCs w:val="24"/>
          <w:lang w:eastAsia="ru-RU"/>
        </w:rPr>
        <w:t xml:space="preserve"> в рамках</w:t>
      </w:r>
      <w:r w:rsidR="00A014FC" w:rsidRPr="00EA2AAF">
        <w:rPr>
          <w:rFonts w:ascii="Times New Roman" w:eastAsia="Times New Roman" w:hAnsi="Times New Roman" w:cs="Times New Roman"/>
          <w:color w:val="000000"/>
          <w:sz w:val="24"/>
          <w:szCs w:val="24"/>
          <w:lang w:eastAsia="ru-RU"/>
        </w:rPr>
        <w:t xml:space="preserve"> мониторинга и контроля за коррупционными рисками и профилактикой коррупционных правонару</w:t>
      </w:r>
      <w:r w:rsidR="001528D8">
        <w:rPr>
          <w:rFonts w:ascii="Times New Roman" w:eastAsia="Times New Roman" w:hAnsi="Times New Roman" w:cs="Times New Roman"/>
          <w:color w:val="000000"/>
          <w:sz w:val="24"/>
          <w:szCs w:val="24"/>
          <w:lang w:eastAsia="ru-RU"/>
        </w:rPr>
        <w:t xml:space="preserve">шений </w:t>
      </w:r>
      <w:r w:rsidR="00086B2D">
        <w:rPr>
          <w:rFonts w:ascii="Times New Roman" w:eastAsia="Times New Roman" w:hAnsi="Times New Roman" w:cs="Times New Roman"/>
          <w:color w:val="000000"/>
          <w:sz w:val="24"/>
          <w:szCs w:val="24"/>
          <w:lang w:eastAsia="ru-RU"/>
        </w:rPr>
        <w:t>определяется</w:t>
      </w:r>
      <w:r w:rsidR="001528D8">
        <w:rPr>
          <w:rFonts w:ascii="Times New Roman" w:eastAsia="Times New Roman" w:hAnsi="Times New Roman" w:cs="Times New Roman"/>
          <w:color w:val="000000"/>
          <w:sz w:val="24"/>
          <w:szCs w:val="24"/>
          <w:lang w:eastAsia="ru-RU"/>
        </w:rPr>
        <w:t xml:space="preserve"> структурное подразделение</w:t>
      </w:r>
      <w:r w:rsidR="00A014FC" w:rsidRPr="00EA2AAF">
        <w:rPr>
          <w:rFonts w:ascii="Times New Roman" w:eastAsia="Times New Roman" w:hAnsi="Times New Roman" w:cs="Times New Roman"/>
          <w:color w:val="000000"/>
          <w:sz w:val="24"/>
          <w:szCs w:val="24"/>
          <w:lang w:eastAsia="ru-RU"/>
        </w:rPr>
        <w:t xml:space="preserve">, ответственное за профилактику коррупционных и иных правонарушений, </w:t>
      </w:r>
      <w:r w:rsidR="00086B2D">
        <w:rPr>
          <w:rFonts w:ascii="Times New Roman" w:eastAsia="Times New Roman" w:hAnsi="Times New Roman" w:cs="Times New Roman"/>
          <w:color w:val="000000"/>
          <w:sz w:val="24"/>
          <w:szCs w:val="24"/>
          <w:lang w:eastAsia="ru-RU"/>
        </w:rPr>
        <w:t xml:space="preserve">в определенных случаях для решения вопросов по данной проблематике задействуется </w:t>
      </w:r>
      <w:r w:rsidR="00A014FC" w:rsidRPr="00EA2AAF">
        <w:rPr>
          <w:rFonts w:ascii="Times New Roman" w:eastAsia="Times New Roman" w:hAnsi="Times New Roman" w:cs="Times New Roman"/>
          <w:color w:val="000000"/>
          <w:sz w:val="24"/>
          <w:szCs w:val="24"/>
          <w:lang w:eastAsia="ru-RU"/>
        </w:rPr>
        <w:t>Комиссия по противодействию коррупции и уре</w:t>
      </w:r>
      <w:r w:rsidR="00FA0908" w:rsidRPr="00EA2AAF">
        <w:rPr>
          <w:rFonts w:ascii="Times New Roman" w:eastAsia="Times New Roman" w:hAnsi="Times New Roman" w:cs="Times New Roman"/>
          <w:color w:val="000000"/>
          <w:sz w:val="24"/>
          <w:szCs w:val="24"/>
          <w:lang w:eastAsia="ru-RU"/>
        </w:rPr>
        <w:t>гулированию конфликта интересов</w:t>
      </w:r>
      <w:r w:rsidR="00A014FC" w:rsidRPr="00EA2AAF">
        <w:rPr>
          <w:rFonts w:ascii="Times New Roman" w:eastAsia="Times New Roman" w:hAnsi="Times New Roman" w:cs="Times New Roman"/>
          <w:color w:val="000000"/>
          <w:sz w:val="24"/>
          <w:szCs w:val="24"/>
          <w:lang w:eastAsia="ru-RU"/>
        </w:rPr>
        <w:t>.</w:t>
      </w:r>
    </w:p>
    <w:p w:rsidR="00A014FC" w:rsidRPr="00EA2AAF" w:rsidRDefault="00A8679B" w:rsidP="007457BD">
      <w:pPr>
        <w:tabs>
          <w:tab w:val="left" w:pos="709"/>
        </w:tabs>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 xml:space="preserve">В качестве реализации духовно-нравственного метода руководство </w:t>
      </w:r>
      <w:r w:rsidR="000541C3">
        <w:rPr>
          <w:rFonts w:ascii="Times New Roman" w:eastAsia="Times New Roman" w:hAnsi="Times New Roman" w:cs="Times New Roman"/>
          <w:color w:val="000000"/>
          <w:sz w:val="24"/>
          <w:szCs w:val="24"/>
          <w:lang w:eastAsia="ru-RU"/>
        </w:rPr>
        <w:t>Предприятия</w:t>
      </w:r>
      <w:r w:rsidR="00A014FC" w:rsidRPr="00EA2AAF">
        <w:rPr>
          <w:rFonts w:ascii="Times New Roman" w:eastAsia="Times New Roman" w:hAnsi="Times New Roman" w:cs="Times New Roman"/>
          <w:color w:val="000000"/>
          <w:sz w:val="24"/>
          <w:szCs w:val="24"/>
          <w:lang w:eastAsia="ru-RU"/>
        </w:rPr>
        <w:t xml:space="preserve">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A014FC" w:rsidRPr="00EA2AAF" w:rsidRDefault="00A014FC" w:rsidP="00A8679B">
      <w:pPr>
        <w:spacing w:after="0" w:line="255" w:lineRule="atLeast"/>
        <w:ind w:firstLine="708"/>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корпоративной этики </w:t>
      </w:r>
      <w:r w:rsidR="00FA0908" w:rsidRPr="00EA2AAF">
        <w:rPr>
          <w:rFonts w:ascii="Times New Roman" w:eastAsia="Times New Roman" w:hAnsi="Times New Roman" w:cs="Times New Roman"/>
          <w:color w:val="000000"/>
          <w:sz w:val="24"/>
          <w:szCs w:val="24"/>
          <w:lang w:eastAsia="ru-RU"/>
        </w:rPr>
        <w:t>ФГУП «НАМИ»</w:t>
      </w:r>
      <w:r w:rsidRPr="00EA2AAF">
        <w:rPr>
          <w:rFonts w:ascii="Times New Roman" w:eastAsia="Times New Roman" w:hAnsi="Times New Roman" w:cs="Times New Roman"/>
          <w:color w:val="000000"/>
          <w:sz w:val="24"/>
          <w:szCs w:val="24"/>
          <w:lang w:eastAsia="ru-RU"/>
        </w:rPr>
        <w:t>.</w:t>
      </w:r>
    </w:p>
    <w:p w:rsidR="00A014FC" w:rsidRPr="00EA2AAF" w:rsidRDefault="00A014FC" w:rsidP="00281938">
      <w:pPr>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Несоблюдение работниками норм и правил деловой этики, принятых в ра</w:t>
      </w:r>
      <w:r w:rsidR="00281938">
        <w:rPr>
          <w:rFonts w:ascii="Times New Roman" w:eastAsia="Times New Roman" w:hAnsi="Times New Roman" w:cs="Times New Roman"/>
          <w:color w:val="000000"/>
          <w:sz w:val="24"/>
          <w:szCs w:val="24"/>
          <w:lang w:eastAsia="ru-RU"/>
        </w:rPr>
        <w:t>мках Антикоррупционной политики</w:t>
      </w:r>
      <w:r w:rsidRPr="00EA2AAF">
        <w:rPr>
          <w:rFonts w:ascii="Times New Roman" w:eastAsia="Times New Roman" w:hAnsi="Times New Roman" w:cs="Times New Roman"/>
          <w:color w:val="000000"/>
          <w:sz w:val="24"/>
          <w:szCs w:val="24"/>
          <w:lang w:eastAsia="ru-RU"/>
        </w:rPr>
        <w:t xml:space="preserve"> может повлечь за собой применение к нарушителю дисциплинарных взысканий, а также инициирование от имени </w:t>
      </w:r>
      <w:r w:rsidR="000541C3">
        <w:rPr>
          <w:rFonts w:ascii="Times New Roman" w:eastAsia="Times New Roman" w:hAnsi="Times New Roman" w:cs="Times New Roman"/>
          <w:color w:val="000000"/>
          <w:sz w:val="24"/>
          <w:szCs w:val="24"/>
          <w:lang w:eastAsia="ru-RU"/>
        </w:rPr>
        <w:t>Предприятия</w:t>
      </w:r>
      <w:r w:rsidRPr="00EA2AAF">
        <w:rPr>
          <w:rFonts w:ascii="Times New Roman" w:eastAsia="Times New Roman" w:hAnsi="Times New Roman" w:cs="Times New Roman"/>
          <w:color w:val="000000"/>
          <w:sz w:val="24"/>
          <w:szCs w:val="24"/>
          <w:lang w:eastAsia="ru-RU"/>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A014FC" w:rsidRPr="00EA2AAF" w:rsidRDefault="00A014FC" w:rsidP="00281938">
      <w:pPr>
        <w:spacing w:after="0" w:line="255" w:lineRule="atLeast"/>
        <w:ind w:firstLine="709"/>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В случае устан</w:t>
      </w:r>
      <w:r w:rsidR="00FA0908" w:rsidRPr="00EA2AAF">
        <w:rPr>
          <w:rFonts w:ascii="Times New Roman" w:eastAsia="Times New Roman" w:hAnsi="Times New Roman" w:cs="Times New Roman"/>
          <w:color w:val="000000"/>
          <w:sz w:val="24"/>
          <w:szCs w:val="24"/>
          <w:lang w:eastAsia="ru-RU"/>
        </w:rPr>
        <w:t>овления факта причинения ущерба</w:t>
      </w:r>
      <w:r w:rsidRPr="00EA2AAF">
        <w:rPr>
          <w:rFonts w:ascii="Times New Roman" w:eastAsia="Times New Roman" w:hAnsi="Times New Roman" w:cs="Times New Roman"/>
          <w:color w:val="000000"/>
          <w:sz w:val="24"/>
          <w:szCs w:val="24"/>
          <w:lang w:eastAsia="ru-RU"/>
        </w:rPr>
        <w:t xml:space="preserve">, в том числе государственному имуществу, находящемуся в ее ведении, по вине работника, </w:t>
      </w:r>
      <w:r w:rsidR="000541C3">
        <w:rPr>
          <w:rFonts w:ascii="Times New Roman" w:eastAsia="Times New Roman" w:hAnsi="Times New Roman" w:cs="Times New Roman"/>
          <w:color w:val="000000"/>
          <w:sz w:val="24"/>
          <w:szCs w:val="24"/>
          <w:lang w:eastAsia="ru-RU"/>
        </w:rPr>
        <w:t>Предприятие</w:t>
      </w:r>
      <w:r w:rsidRPr="00EA2AAF">
        <w:rPr>
          <w:rFonts w:ascii="Times New Roman" w:eastAsia="Times New Roman" w:hAnsi="Times New Roman" w:cs="Times New Roman"/>
          <w:color w:val="000000"/>
          <w:sz w:val="24"/>
          <w:szCs w:val="24"/>
          <w:lang w:eastAsia="ru-RU"/>
        </w:rPr>
        <w:t xml:space="preserve"> вправе обратиться в суд для возмещения ущерба, причиненного вследствие вышеуказанных действий (бездействия).</w:t>
      </w:r>
    </w:p>
    <w:p w:rsidR="00A014FC" w:rsidRPr="00EA2AAF" w:rsidRDefault="00B9348F" w:rsidP="007457BD">
      <w:pPr>
        <w:tabs>
          <w:tab w:val="left" w:pos="709"/>
        </w:tabs>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0541C3">
        <w:rPr>
          <w:rFonts w:ascii="Times New Roman" w:eastAsia="Times New Roman" w:hAnsi="Times New Roman" w:cs="Times New Roman"/>
          <w:color w:val="000000"/>
          <w:sz w:val="24"/>
          <w:szCs w:val="24"/>
          <w:lang w:eastAsia="ru-RU"/>
        </w:rPr>
        <w:t>Предприятие</w:t>
      </w:r>
      <w:r w:rsidR="00A014FC" w:rsidRPr="00EA2AAF">
        <w:rPr>
          <w:rFonts w:ascii="Times New Roman" w:eastAsia="Times New Roman" w:hAnsi="Times New Roman" w:cs="Times New Roman"/>
          <w:color w:val="000000"/>
          <w:sz w:val="24"/>
          <w:szCs w:val="24"/>
          <w:lang w:eastAsia="ru-RU"/>
        </w:rPr>
        <w:t xml:space="preserve">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FA0908" w:rsidRPr="00EA2AAF" w:rsidRDefault="00FA0908" w:rsidP="00EA2AAF">
      <w:pPr>
        <w:spacing w:after="0" w:line="255" w:lineRule="atLeast"/>
        <w:jc w:val="both"/>
        <w:rPr>
          <w:rFonts w:ascii="Times New Roman" w:eastAsia="Times New Roman" w:hAnsi="Times New Roman" w:cs="Times New Roman"/>
          <w:color w:val="000000"/>
          <w:sz w:val="24"/>
          <w:szCs w:val="24"/>
          <w:lang w:eastAsia="ru-RU"/>
        </w:rPr>
      </w:pPr>
    </w:p>
    <w:p w:rsidR="00A014FC" w:rsidRPr="002C0E38" w:rsidRDefault="00EA2AAF" w:rsidP="00EA2AAF">
      <w:pPr>
        <w:spacing w:after="0" w:line="255" w:lineRule="atLeast"/>
        <w:jc w:val="center"/>
        <w:rPr>
          <w:rFonts w:ascii="Times New Roman" w:eastAsia="Times New Roman" w:hAnsi="Times New Roman" w:cs="Times New Roman"/>
          <w:color w:val="000000"/>
          <w:sz w:val="24"/>
          <w:szCs w:val="24"/>
          <w:lang w:eastAsia="ru-RU"/>
        </w:rPr>
      </w:pPr>
      <w:r w:rsidRPr="002C0E38">
        <w:rPr>
          <w:rFonts w:ascii="Times New Roman" w:eastAsia="Times New Roman" w:hAnsi="Times New Roman" w:cs="Times New Roman"/>
          <w:color w:val="000000"/>
          <w:sz w:val="24"/>
          <w:szCs w:val="24"/>
          <w:lang w:eastAsia="ru-RU"/>
        </w:rPr>
        <w:t>5. МОНИТОРИНГ И КОНТРОЛЬ КОРРУПЦИОННЫХ РИСКОВ</w:t>
      </w:r>
    </w:p>
    <w:p w:rsidR="00EA2AAF" w:rsidRPr="00EA2AAF" w:rsidRDefault="00EA2AAF" w:rsidP="00EA2AAF">
      <w:pPr>
        <w:spacing w:after="0" w:line="255" w:lineRule="atLeast"/>
        <w:jc w:val="center"/>
        <w:rPr>
          <w:rFonts w:ascii="Times New Roman" w:eastAsia="Times New Roman" w:hAnsi="Times New Roman" w:cs="Times New Roman"/>
          <w:b/>
          <w:color w:val="000000"/>
          <w:sz w:val="24"/>
          <w:szCs w:val="24"/>
          <w:lang w:eastAsia="ru-RU"/>
        </w:rPr>
      </w:pPr>
    </w:p>
    <w:p w:rsidR="00A014FC" w:rsidRPr="00EA2AAF" w:rsidRDefault="00FA0908" w:rsidP="00FA0908">
      <w:pPr>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00A014FC" w:rsidRPr="00EA2AAF">
        <w:rPr>
          <w:rFonts w:ascii="Times New Roman" w:eastAsia="Times New Roman" w:hAnsi="Times New Roman" w:cs="Times New Roman"/>
          <w:color w:val="000000"/>
          <w:sz w:val="24"/>
          <w:szCs w:val="24"/>
          <w:lang w:eastAsia="ru-RU"/>
        </w:rPr>
        <w:t xml:space="preserve">Мониторинг и контроль коррупционных рисков </w:t>
      </w:r>
      <w:r w:rsidR="000541C3">
        <w:rPr>
          <w:rFonts w:ascii="Times New Roman" w:eastAsia="Times New Roman" w:hAnsi="Times New Roman" w:cs="Times New Roman"/>
          <w:color w:val="000000"/>
          <w:sz w:val="24"/>
          <w:szCs w:val="24"/>
          <w:lang w:eastAsia="ru-RU"/>
        </w:rPr>
        <w:t>на Предприятии</w:t>
      </w:r>
      <w:r w:rsidR="00A014FC" w:rsidRPr="00EA2AAF">
        <w:rPr>
          <w:rFonts w:ascii="Times New Roman" w:eastAsia="Times New Roman" w:hAnsi="Times New Roman" w:cs="Times New Roman"/>
          <w:color w:val="000000"/>
          <w:sz w:val="24"/>
          <w:szCs w:val="24"/>
          <w:lang w:eastAsia="ru-RU"/>
        </w:rPr>
        <w:t xml:space="preserve"> является неотъемлемой частью ее структуры управления.</w:t>
      </w:r>
    </w:p>
    <w:p w:rsidR="00A014FC" w:rsidRPr="00EA2AAF" w:rsidRDefault="00FA0908" w:rsidP="00FA0908">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 xml:space="preserve">В целях </w:t>
      </w:r>
      <w:r w:rsidR="006E0583">
        <w:rPr>
          <w:rFonts w:ascii="Times New Roman" w:eastAsia="Times New Roman" w:hAnsi="Times New Roman" w:cs="Times New Roman"/>
          <w:color w:val="000000"/>
          <w:sz w:val="24"/>
          <w:szCs w:val="24"/>
          <w:lang w:eastAsia="ru-RU"/>
        </w:rPr>
        <w:t>вы</w:t>
      </w:r>
      <w:bookmarkStart w:id="0" w:name="_GoBack"/>
      <w:bookmarkEnd w:id="0"/>
      <w:r w:rsidR="006E0583">
        <w:rPr>
          <w:rFonts w:ascii="Times New Roman" w:eastAsia="Times New Roman" w:hAnsi="Times New Roman" w:cs="Times New Roman"/>
          <w:color w:val="000000"/>
          <w:sz w:val="24"/>
          <w:szCs w:val="24"/>
          <w:lang w:eastAsia="ru-RU"/>
        </w:rPr>
        <w:t>полнения</w:t>
      </w:r>
      <w:r w:rsidR="00A014FC" w:rsidRPr="00EA2AAF">
        <w:rPr>
          <w:rFonts w:ascii="Times New Roman" w:eastAsia="Times New Roman" w:hAnsi="Times New Roman" w:cs="Times New Roman"/>
          <w:color w:val="000000"/>
          <w:sz w:val="24"/>
          <w:szCs w:val="24"/>
          <w:lang w:eastAsia="ru-RU"/>
        </w:rPr>
        <w:t xml:space="preserve"> </w:t>
      </w:r>
      <w:r w:rsidRPr="00EA2AAF">
        <w:rPr>
          <w:rFonts w:ascii="Times New Roman" w:eastAsia="Times New Roman" w:hAnsi="Times New Roman" w:cs="Times New Roman"/>
          <w:color w:val="000000"/>
          <w:sz w:val="24"/>
          <w:szCs w:val="24"/>
          <w:lang w:eastAsia="ru-RU"/>
        </w:rPr>
        <w:t>к</w:t>
      </w:r>
      <w:r w:rsidR="00A014FC" w:rsidRPr="00EA2AAF">
        <w:rPr>
          <w:rFonts w:ascii="Times New Roman" w:eastAsia="Times New Roman" w:hAnsi="Times New Roman" w:cs="Times New Roman"/>
          <w:color w:val="000000"/>
          <w:sz w:val="24"/>
          <w:szCs w:val="24"/>
          <w:lang w:eastAsia="ru-RU"/>
        </w:rPr>
        <w:t xml:space="preserve">омплекса мероприятий по реализации антикоррупционной политики </w:t>
      </w:r>
      <w:proofErr w:type="spellStart"/>
      <w:r w:rsidR="00A014FC" w:rsidRPr="00EA2AAF">
        <w:rPr>
          <w:rFonts w:ascii="Times New Roman" w:eastAsia="Times New Roman" w:hAnsi="Times New Roman" w:cs="Times New Roman"/>
          <w:color w:val="000000"/>
          <w:sz w:val="24"/>
          <w:szCs w:val="24"/>
          <w:lang w:eastAsia="ru-RU"/>
        </w:rPr>
        <w:t>Мин</w:t>
      </w:r>
      <w:r w:rsidR="000541C3">
        <w:rPr>
          <w:rFonts w:ascii="Times New Roman" w:eastAsia="Times New Roman" w:hAnsi="Times New Roman" w:cs="Times New Roman"/>
          <w:color w:val="000000"/>
          <w:sz w:val="24"/>
          <w:szCs w:val="24"/>
          <w:lang w:eastAsia="ru-RU"/>
        </w:rPr>
        <w:t>промторг</w:t>
      </w:r>
      <w:r w:rsidR="006E0583">
        <w:rPr>
          <w:rFonts w:ascii="Times New Roman" w:eastAsia="Times New Roman" w:hAnsi="Times New Roman" w:cs="Times New Roman"/>
          <w:color w:val="000000"/>
          <w:sz w:val="24"/>
          <w:szCs w:val="24"/>
          <w:lang w:eastAsia="ru-RU"/>
        </w:rPr>
        <w:t>а</w:t>
      </w:r>
      <w:proofErr w:type="spellEnd"/>
      <w:r w:rsidR="000541C3">
        <w:rPr>
          <w:rFonts w:ascii="Times New Roman" w:eastAsia="Times New Roman" w:hAnsi="Times New Roman" w:cs="Times New Roman"/>
          <w:color w:val="000000"/>
          <w:sz w:val="24"/>
          <w:szCs w:val="24"/>
          <w:lang w:eastAsia="ru-RU"/>
        </w:rPr>
        <w:t xml:space="preserve"> России</w:t>
      </w:r>
      <w:r w:rsidR="00A014FC" w:rsidRPr="00EA2AAF">
        <w:rPr>
          <w:rFonts w:ascii="Times New Roman" w:eastAsia="Times New Roman" w:hAnsi="Times New Roman" w:cs="Times New Roman"/>
          <w:color w:val="000000"/>
          <w:sz w:val="24"/>
          <w:szCs w:val="24"/>
          <w:lang w:eastAsia="ru-RU"/>
        </w:rPr>
        <w:t xml:space="preserve"> в отношении подведомственных организаций, </w:t>
      </w:r>
      <w:r w:rsidR="000541C3">
        <w:rPr>
          <w:rFonts w:ascii="Times New Roman" w:eastAsia="Times New Roman" w:hAnsi="Times New Roman" w:cs="Times New Roman"/>
          <w:color w:val="000000"/>
          <w:sz w:val="24"/>
          <w:szCs w:val="24"/>
          <w:lang w:eastAsia="ru-RU"/>
        </w:rPr>
        <w:t>Предприятие</w:t>
      </w:r>
      <w:r w:rsidR="00A014FC" w:rsidRPr="00EA2AAF">
        <w:rPr>
          <w:rFonts w:ascii="Times New Roman" w:eastAsia="Times New Roman" w:hAnsi="Times New Roman" w:cs="Times New Roman"/>
          <w:color w:val="000000"/>
          <w:sz w:val="24"/>
          <w:szCs w:val="24"/>
          <w:lang w:eastAsia="ru-RU"/>
        </w:rPr>
        <w:t xml:space="preserve">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lastRenderedPageBreak/>
        <w:tab/>
      </w:r>
      <w:r w:rsidR="00A014FC" w:rsidRPr="00EA2AAF">
        <w:rPr>
          <w:rFonts w:ascii="Times New Roman" w:eastAsia="Times New Roman" w:hAnsi="Times New Roman" w:cs="Times New Roman"/>
          <w:color w:val="000000"/>
          <w:sz w:val="24"/>
          <w:szCs w:val="24"/>
          <w:lang w:eastAsia="ru-RU"/>
        </w:rPr>
        <w:t xml:space="preserve">Развитие системы антикоррупционной профилактики, мониторинга и контроля коррупционных рисков </w:t>
      </w:r>
      <w:r w:rsidR="000541C3">
        <w:rPr>
          <w:rFonts w:ascii="Times New Roman" w:eastAsia="Times New Roman" w:hAnsi="Times New Roman" w:cs="Times New Roman"/>
          <w:color w:val="000000"/>
          <w:sz w:val="24"/>
          <w:szCs w:val="24"/>
          <w:lang w:eastAsia="ru-RU"/>
        </w:rPr>
        <w:t>Предприятие</w:t>
      </w:r>
      <w:r w:rsidR="00A014FC" w:rsidRPr="00EA2AAF">
        <w:rPr>
          <w:rFonts w:ascii="Times New Roman" w:eastAsia="Times New Roman" w:hAnsi="Times New Roman" w:cs="Times New Roman"/>
          <w:color w:val="000000"/>
          <w:sz w:val="24"/>
          <w:szCs w:val="24"/>
          <w:lang w:eastAsia="ru-RU"/>
        </w:rPr>
        <w:t xml:space="preserve"> осуществляет по следующим направлениям:</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ED4A84">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описание финансово-хозяйственной деятельности в виде отдельных бизнес-процессов;</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ED4A84">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определение для каждого бизнес-процесса элементов, при реализации которых наиболее вероятно возникновение коррупционных рисков;</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ED4A84">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проведение анализа выявленных рисков в рамках отдельных бизнес-процессов, включающего его описание:</w:t>
      </w:r>
    </w:p>
    <w:p w:rsidR="00A014FC" w:rsidRPr="00EA2AAF" w:rsidRDefault="00162E7A" w:rsidP="00ED4A84">
      <w:pPr>
        <w:spacing w:after="0" w:line="255" w:lineRule="atLeast"/>
        <w:ind w:firstLine="284"/>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ED4A84">
        <w:rPr>
          <w:rFonts w:ascii="Times New Roman" w:eastAsia="Times New Roman" w:hAnsi="Times New Roman" w:cs="Times New Roman"/>
          <w:color w:val="000000"/>
          <w:sz w:val="24"/>
          <w:szCs w:val="24"/>
          <w:lang w:eastAsia="ru-RU"/>
        </w:rPr>
        <w:t xml:space="preserve">      а) </w:t>
      </w:r>
      <w:r w:rsidR="00A014FC" w:rsidRPr="00EA2AAF">
        <w:rPr>
          <w:rFonts w:ascii="Times New Roman" w:eastAsia="Times New Roman" w:hAnsi="Times New Roman" w:cs="Times New Roman"/>
          <w:color w:val="000000"/>
          <w:sz w:val="24"/>
          <w:szCs w:val="24"/>
          <w:lang w:eastAsia="ru-RU"/>
        </w:rPr>
        <w:t>источники (объект) риска - бизнес-процесс в фазе которого возникает коррупционный риск;</w:t>
      </w:r>
    </w:p>
    <w:p w:rsidR="00A014FC" w:rsidRPr="00EA2AAF" w:rsidRDefault="00DD3689" w:rsidP="00DD3689">
      <w:pPr>
        <w:spacing w:after="0" w:line="255" w:lineRule="atLeast"/>
        <w:ind w:firstLine="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00A014FC" w:rsidRPr="00EA2AAF">
        <w:rPr>
          <w:rFonts w:ascii="Times New Roman" w:eastAsia="Times New Roman" w:hAnsi="Times New Roman" w:cs="Times New Roman"/>
          <w:color w:val="000000"/>
          <w:sz w:val="24"/>
          <w:szCs w:val="24"/>
          <w:lang w:eastAsia="ru-RU"/>
        </w:rPr>
        <w:t>субъект риска - физические лица, замещающие должности, связанные с высоким коррупционным риском;</w:t>
      </w:r>
    </w:p>
    <w:p w:rsidR="00A014FC" w:rsidRPr="00EA2AAF" w:rsidRDefault="00162E7A" w:rsidP="00DD3689">
      <w:pPr>
        <w:spacing w:after="0" w:line="255" w:lineRule="atLeast"/>
        <w:ind w:firstLine="567"/>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в) </w:t>
      </w:r>
      <w:r w:rsidR="00A014FC" w:rsidRPr="00EA2AAF">
        <w:rPr>
          <w:rFonts w:ascii="Times New Roman" w:eastAsia="Times New Roman" w:hAnsi="Times New Roman" w:cs="Times New Roman"/>
          <w:color w:val="000000"/>
          <w:sz w:val="24"/>
          <w:szCs w:val="24"/>
          <w:lang w:eastAsia="ru-RU"/>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w:t>
      </w:r>
      <w:r w:rsidR="00EA2AAF">
        <w:rPr>
          <w:rFonts w:ascii="Times New Roman" w:eastAsia="Times New Roman" w:hAnsi="Times New Roman" w:cs="Times New Roman"/>
          <w:color w:val="000000"/>
          <w:sz w:val="24"/>
          <w:szCs w:val="24"/>
          <w:lang w:eastAsia="ru-RU"/>
        </w:rPr>
        <w:t>и коррупционного правонарушения.</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составление перечня коррупционных рисков на основании проведенного анализа;</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формирование перечня должностей, связанных с высоким коррупционным риском;</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разработка комплекса мер по минимизации каждого из выявленных коррупционных рисков:</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а) </w:t>
      </w:r>
      <w:r w:rsidR="00A014FC" w:rsidRPr="00EA2AAF">
        <w:rPr>
          <w:rFonts w:ascii="Times New Roman" w:eastAsia="Times New Roman" w:hAnsi="Times New Roman" w:cs="Times New Roman"/>
          <w:color w:val="000000"/>
          <w:sz w:val="24"/>
          <w:szCs w:val="24"/>
          <w:lang w:eastAsia="ru-RU"/>
        </w:rPr>
        <w:t>разработка внутренних документов, регламентирующих действия работника в зоне риска конкретного бизнес-процесса;</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б) </w:t>
      </w:r>
      <w:r w:rsidR="00A014FC" w:rsidRPr="00EA2AAF">
        <w:rPr>
          <w:rFonts w:ascii="Times New Roman" w:eastAsia="Times New Roman" w:hAnsi="Times New Roman" w:cs="Times New Roman"/>
          <w:color w:val="000000"/>
          <w:sz w:val="24"/>
          <w:szCs w:val="24"/>
          <w:lang w:eastAsia="ru-RU"/>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в) </w:t>
      </w:r>
      <w:r w:rsidR="00A014FC" w:rsidRPr="00EA2AAF">
        <w:rPr>
          <w:rFonts w:ascii="Times New Roman" w:eastAsia="Times New Roman" w:hAnsi="Times New Roman" w:cs="Times New Roman"/>
          <w:color w:val="000000"/>
          <w:sz w:val="24"/>
          <w:szCs w:val="24"/>
          <w:lang w:eastAsia="ru-RU"/>
        </w:rPr>
        <w:t>автоматизация управления бизнес-процессами в зоне коррупционных рисков;</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г) </w:t>
      </w:r>
      <w:r w:rsidR="00A014FC" w:rsidRPr="00EA2AAF">
        <w:rPr>
          <w:rFonts w:ascii="Times New Roman" w:eastAsia="Times New Roman" w:hAnsi="Times New Roman" w:cs="Times New Roman"/>
          <w:color w:val="000000"/>
          <w:sz w:val="24"/>
          <w:szCs w:val="24"/>
          <w:lang w:eastAsia="ru-RU"/>
        </w:rPr>
        <w:t>установление внутренних форм отчетности работников о результатах принятых решений;</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DD3689">
        <w:rPr>
          <w:rFonts w:ascii="Times New Roman" w:eastAsia="Times New Roman" w:hAnsi="Times New Roman" w:cs="Times New Roman"/>
          <w:color w:val="000000"/>
          <w:sz w:val="24"/>
          <w:szCs w:val="24"/>
          <w:lang w:eastAsia="ru-RU"/>
        </w:rPr>
        <w:t xml:space="preserve">     д) </w:t>
      </w:r>
      <w:r w:rsidR="00A014FC" w:rsidRPr="00EA2AAF">
        <w:rPr>
          <w:rFonts w:ascii="Times New Roman" w:eastAsia="Times New Roman" w:hAnsi="Times New Roman" w:cs="Times New Roman"/>
          <w:color w:val="000000"/>
          <w:sz w:val="24"/>
          <w:szCs w:val="24"/>
          <w:lang w:eastAsia="ru-RU"/>
        </w:rPr>
        <w:t>введение ограничений, затрудняющих осуществление коррупционных платежей</w:t>
      </w:r>
      <w:r w:rsidR="00F347E0">
        <w:rPr>
          <w:rFonts w:ascii="Times New Roman" w:eastAsia="Times New Roman" w:hAnsi="Times New Roman" w:cs="Times New Roman"/>
          <w:color w:val="000000"/>
          <w:sz w:val="24"/>
          <w:szCs w:val="24"/>
          <w:lang w:eastAsia="ru-RU"/>
        </w:rPr>
        <w:t>.</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086B2D">
        <w:rPr>
          <w:rFonts w:ascii="Times New Roman" w:eastAsia="Times New Roman" w:hAnsi="Times New Roman" w:cs="Times New Roman"/>
          <w:color w:val="000000"/>
          <w:sz w:val="24"/>
          <w:szCs w:val="24"/>
          <w:lang w:eastAsia="ru-RU"/>
        </w:rPr>
        <w:t>Структурное п</w:t>
      </w:r>
      <w:r w:rsidR="00A014FC" w:rsidRPr="00EA2AAF">
        <w:rPr>
          <w:rFonts w:ascii="Times New Roman" w:eastAsia="Times New Roman" w:hAnsi="Times New Roman" w:cs="Times New Roman"/>
          <w:color w:val="000000"/>
          <w:sz w:val="24"/>
          <w:szCs w:val="24"/>
          <w:lang w:eastAsia="ru-RU"/>
        </w:rPr>
        <w:t>одразделени</w:t>
      </w:r>
      <w:r w:rsidR="00086B2D">
        <w:rPr>
          <w:rFonts w:ascii="Times New Roman" w:eastAsia="Times New Roman" w:hAnsi="Times New Roman" w:cs="Times New Roman"/>
          <w:color w:val="000000"/>
          <w:sz w:val="24"/>
          <w:szCs w:val="24"/>
          <w:lang w:eastAsia="ru-RU"/>
        </w:rPr>
        <w:t>е</w:t>
      </w:r>
      <w:r w:rsidR="00A014FC" w:rsidRPr="00EA2AAF">
        <w:rPr>
          <w:rFonts w:ascii="Times New Roman" w:eastAsia="Times New Roman" w:hAnsi="Times New Roman" w:cs="Times New Roman"/>
          <w:color w:val="000000"/>
          <w:sz w:val="24"/>
          <w:szCs w:val="24"/>
          <w:lang w:eastAsia="ru-RU"/>
        </w:rPr>
        <w:t>, ответственн</w:t>
      </w:r>
      <w:r w:rsidR="008A76E0">
        <w:rPr>
          <w:rFonts w:ascii="Times New Roman" w:eastAsia="Times New Roman" w:hAnsi="Times New Roman" w:cs="Times New Roman"/>
          <w:color w:val="000000"/>
          <w:sz w:val="24"/>
          <w:szCs w:val="24"/>
          <w:lang w:eastAsia="ru-RU"/>
        </w:rPr>
        <w:t>о</w:t>
      </w:r>
      <w:r w:rsidR="00A014FC" w:rsidRPr="00EA2AAF">
        <w:rPr>
          <w:rFonts w:ascii="Times New Roman" w:eastAsia="Times New Roman" w:hAnsi="Times New Roman" w:cs="Times New Roman"/>
          <w:color w:val="000000"/>
          <w:sz w:val="24"/>
          <w:szCs w:val="24"/>
          <w:lang w:eastAsia="ru-RU"/>
        </w:rPr>
        <w:t xml:space="preserve">е за реализацию мероприятий по противодействию коррупции </w:t>
      </w:r>
      <w:r w:rsidR="000541C3">
        <w:rPr>
          <w:rFonts w:ascii="Times New Roman" w:eastAsia="Times New Roman" w:hAnsi="Times New Roman" w:cs="Times New Roman"/>
          <w:color w:val="000000"/>
          <w:sz w:val="24"/>
          <w:szCs w:val="24"/>
          <w:lang w:eastAsia="ru-RU"/>
        </w:rPr>
        <w:t>на Предприятии</w:t>
      </w:r>
      <w:r w:rsidR="00A014FC" w:rsidRPr="00EA2AAF">
        <w:rPr>
          <w:rFonts w:ascii="Times New Roman" w:eastAsia="Times New Roman" w:hAnsi="Times New Roman" w:cs="Times New Roman"/>
          <w:color w:val="000000"/>
          <w:sz w:val="24"/>
          <w:szCs w:val="24"/>
          <w:lang w:eastAsia="ru-RU"/>
        </w:rPr>
        <w:t xml:space="preserve">, руководствуясь </w:t>
      </w:r>
      <w:r w:rsidRPr="00EA2AAF">
        <w:rPr>
          <w:rFonts w:ascii="Times New Roman" w:eastAsia="Times New Roman" w:hAnsi="Times New Roman" w:cs="Times New Roman"/>
          <w:color w:val="000000"/>
          <w:sz w:val="24"/>
          <w:szCs w:val="24"/>
          <w:lang w:eastAsia="ru-RU"/>
        </w:rPr>
        <w:t>м</w:t>
      </w:r>
      <w:r w:rsidR="00A014FC" w:rsidRPr="00EA2AAF">
        <w:rPr>
          <w:rFonts w:ascii="Times New Roman" w:eastAsia="Times New Roman" w:hAnsi="Times New Roman" w:cs="Times New Roman"/>
          <w:color w:val="000000"/>
          <w:sz w:val="24"/>
          <w:szCs w:val="24"/>
          <w:lang w:eastAsia="ru-RU"/>
        </w:rPr>
        <w:t>етодологией проведения оценки корр</w:t>
      </w:r>
      <w:r w:rsidRPr="00EA2AAF">
        <w:rPr>
          <w:rFonts w:ascii="Times New Roman" w:eastAsia="Times New Roman" w:hAnsi="Times New Roman" w:cs="Times New Roman"/>
          <w:color w:val="000000"/>
          <w:sz w:val="24"/>
          <w:szCs w:val="24"/>
          <w:lang w:eastAsia="ru-RU"/>
        </w:rPr>
        <w:t>упционных рисков</w:t>
      </w:r>
      <w:r w:rsidR="00A014FC" w:rsidRPr="00EA2AAF">
        <w:rPr>
          <w:rFonts w:ascii="Times New Roman" w:eastAsia="Times New Roman" w:hAnsi="Times New Roman" w:cs="Times New Roman"/>
          <w:color w:val="000000"/>
          <w:sz w:val="24"/>
          <w:szCs w:val="24"/>
          <w:lang w:eastAsia="ru-RU"/>
        </w:rPr>
        <w:t>, провод</w:t>
      </w:r>
      <w:r w:rsidR="008A76E0">
        <w:rPr>
          <w:rFonts w:ascii="Times New Roman" w:eastAsia="Times New Roman" w:hAnsi="Times New Roman" w:cs="Times New Roman"/>
          <w:color w:val="000000"/>
          <w:sz w:val="24"/>
          <w:szCs w:val="24"/>
          <w:lang w:eastAsia="ru-RU"/>
        </w:rPr>
        <w:t>и</w:t>
      </w:r>
      <w:r w:rsidR="00A014FC" w:rsidRPr="00EA2AAF">
        <w:rPr>
          <w:rFonts w:ascii="Times New Roman" w:eastAsia="Times New Roman" w:hAnsi="Times New Roman" w:cs="Times New Roman"/>
          <w:color w:val="000000"/>
          <w:sz w:val="24"/>
          <w:szCs w:val="24"/>
          <w:lang w:eastAsia="ru-RU"/>
        </w:rPr>
        <w:t xml:space="preserve">т проверку сделок, согласование которых с </w:t>
      </w:r>
      <w:proofErr w:type="spellStart"/>
      <w:r w:rsidR="00A014FC" w:rsidRPr="00EA2AAF">
        <w:rPr>
          <w:rFonts w:ascii="Times New Roman" w:eastAsia="Times New Roman" w:hAnsi="Times New Roman" w:cs="Times New Roman"/>
          <w:color w:val="000000"/>
          <w:sz w:val="24"/>
          <w:szCs w:val="24"/>
          <w:lang w:eastAsia="ru-RU"/>
        </w:rPr>
        <w:t>Мин</w:t>
      </w:r>
      <w:r w:rsidR="000541C3">
        <w:rPr>
          <w:rFonts w:ascii="Times New Roman" w:eastAsia="Times New Roman" w:hAnsi="Times New Roman" w:cs="Times New Roman"/>
          <w:color w:val="000000"/>
          <w:sz w:val="24"/>
          <w:szCs w:val="24"/>
          <w:lang w:eastAsia="ru-RU"/>
        </w:rPr>
        <w:t>промторгом</w:t>
      </w:r>
      <w:proofErr w:type="spellEnd"/>
      <w:r w:rsidR="000541C3">
        <w:rPr>
          <w:rFonts w:ascii="Times New Roman" w:eastAsia="Times New Roman" w:hAnsi="Times New Roman" w:cs="Times New Roman"/>
          <w:color w:val="000000"/>
          <w:sz w:val="24"/>
          <w:szCs w:val="24"/>
          <w:lang w:eastAsia="ru-RU"/>
        </w:rPr>
        <w:t xml:space="preserve"> России</w:t>
      </w:r>
      <w:r w:rsidR="00601F81">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в соответствии с законодательством Российской Федерации не требуется на предмет наличия коррупционной составляющей.</w:t>
      </w:r>
    </w:p>
    <w:p w:rsidR="00A014FC" w:rsidRPr="00EA2AAF"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В число сделок и иных операций, содержащих наиболее высокие коррупционные риски и подлежащих обязательному контролю, входят:</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операции с недвижимым имуществом;</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выполнение (субподряд) научно-исследовательских, опытно-конструкторских, проектно-изыскательских и строительно-монтажных работ;</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выполнение консалтинговых, в том числе образовательных услуг;</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покупка предметов искусства и роскоши, в том числе дорогостоящих транспортных средств, картин, антиквариата и других;</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оказание спонсорской помощи;</w:t>
      </w:r>
    </w:p>
    <w:p w:rsidR="00A014FC" w:rsidRPr="00EA2AAF" w:rsidRDefault="00A014FC" w:rsidP="00162E7A">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 xml:space="preserve">- </w:t>
      </w:r>
      <w:proofErr w:type="spellStart"/>
      <w:r w:rsidRPr="00EA2AAF">
        <w:rPr>
          <w:rFonts w:ascii="Times New Roman" w:eastAsia="Times New Roman" w:hAnsi="Times New Roman" w:cs="Times New Roman"/>
          <w:color w:val="000000"/>
          <w:sz w:val="24"/>
          <w:szCs w:val="24"/>
          <w:lang w:eastAsia="ru-RU"/>
        </w:rPr>
        <w:t>найм</w:t>
      </w:r>
      <w:proofErr w:type="spellEnd"/>
      <w:r w:rsidRPr="00EA2AAF">
        <w:rPr>
          <w:rFonts w:ascii="Times New Roman" w:eastAsia="Times New Roman" w:hAnsi="Times New Roman" w:cs="Times New Roman"/>
          <w:color w:val="000000"/>
          <w:sz w:val="24"/>
          <w:szCs w:val="24"/>
          <w:lang w:eastAsia="ru-RU"/>
        </w:rPr>
        <w:t xml:space="preserve"> на работу и повышение по службе работников руководящего состава.</w:t>
      </w:r>
    </w:p>
    <w:p w:rsidR="00162E7A" w:rsidRPr="00EA2AAF" w:rsidRDefault="00162E7A" w:rsidP="007449CD">
      <w:pPr>
        <w:spacing w:after="0" w:line="255" w:lineRule="atLeast"/>
        <w:jc w:val="both"/>
        <w:rPr>
          <w:rFonts w:ascii="Times New Roman" w:eastAsia="Times New Roman" w:hAnsi="Times New Roman" w:cs="Times New Roman"/>
          <w:color w:val="000000"/>
          <w:sz w:val="24"/>
          <w:szCs w:val="24"/>
          <w:lang w:eastAsia="ru-RU"/>
        </w:rPr>
      </w:pPr>
      <w:r w:rsidRPr="00EA2AAF">
        <w:rPr>
          <w:rFonts w:ascii="Times New Roman" w:eastAsia="Times New Roman" w:hAnsi="Times New Roman" w:cs="Times New Roman"/>
          <w:color w:val="000000"/>
          <w:sz w:val="24"/>
          <w:szCs w:val="24"/>
          <w:lang w:eastAsia="ru-RU"/>
        </w:rPr>
        <w:tab/>
      </w:r>
      <w:r w:rsidR="00A014FC" w:rsidRPr="00EA2AAF">
        <w:rPr>
          <w:rFonts w:ascii="Times New Roman" w:eastAsia="Times New Roman" w:hAnsi="Times New Roman" w:cs="Times New Roman"/>
          <w:color w:val="000000"/>
          <w:sz w:val="24"/>
          <w:szCs w:val="24"/>
          <w:lang w:eastAsia="ru-RU"/>
        </w:rPr>
        <w:t>О результатах проведенных проверок сообщается Един</w:t>
      </w:r>
      <w:r w:rsidR="00A8679B">
        <w:rPr>
          <w:rFonts w:ascii="Times New Roman" w:eastAsia="Times New Roman" w:hAnsi="Times New Roman" w:cs="Times New Roman"/>
          <w:color w:val="000000"/>
          <w:sz w:val="24"/>
          <w:szCs w:val="24"/>
          <w:lang w:eastAsia="ru-RU"/>
        </w:rPr>
        <w:t>оличному исполнительному органу</w:t>
      </w:r>
      <w:r w:rsidR="00761C58">
        <w:rPr>
          <w:rFonts w:ascii="Times New Roman" w:eastAsia="Times New Roman" w:hAnsi="Times New Roman" w:cs="Times New Roman"/>
          <w:color w:val="000000"/>
          <w:sz w:val="24"/>
          <w:szCs w:val="24"/>
          <w:lang w:eastAsia="ru-RU"/>
        </w:rPr>
        <w:t>, а также в</w:t>
      </w:r>
      <w:r w:rsidR="00761C58" w:rsidRPr="00761C58">
        <w:rPr>
          <w:rFonts w:ascii="Times New Roman" w:eastAsia="Times New Roman" w:hAnsi="Times New Roman" w:cs="Times New Roman"/>
          <w:color w:val="000000"/>
          <w:sz w:val="24"/>
          <w:szCs w:val="24"/>
          <w:lang w:eastAsia="ru-RU"/>
        </w:rPr>
        <w:t xml:space="preserve"> </w:t>
      </w:r>
      <w:r w:rsidR="00761C58" w:rsidRPr="00EA2AAF">
        <w:rPr>
          <w:rFonts w:ascii="Times New Roman" w:eastAsia="Times New Roman" w:hAnsi="Times New Roman" w:cs="Times New Roman"/>
          <w:color w:val="000000"/>
          <w:sz w:val="24"/>
          <w:szCs w:val="24"/>
          <w:lang w:eastAsia="ru-RU"/>
        </w:rPr>
        <w:t>Комисси</w:t>
      </w:r>
      <w:r w:rsidR="00761C58">
        <w:rPr>
          <w:rFonts w:ascii="Times New Roman" w:eastAsia="Times New Roman" w:hAnsi="Times New Roman" w:cs="Times New Roman"/>
          <w:color w:val="000000"/>
          <w:sz w:val="24"/>
          <w:szCs w:val="24"/>
          <w:lang w:eastAsia="ru-RU"/>
        </w:rPr>
        <w:t>ю</w:t>
      </w:r>
      <w:r w:rsidR="00761C58" w:rsidRPr="00EA2AAF">
        <w:rPr>
          <w:rFonts w:ascii="Times New Roman" w:eastAsia="Times New Roman" w:hAnsi="Times New Roman" w:cs="Times New Roman"/>
          <w:color w:val="000000"/>
          <w:sz w:val="24"/>
          <w:szCs w:val="24"/>
          <w:lang w:eastAsia="ru-RU"/>
        </w:rPr>
        <w:t xml:space="preserve"> по противодействию коррупции и урегулированию конфликта интересов </w:t>
      </w:r>
      <w:r w:rsidR="008A76E0">
        <w:rPr>
          <w:rFonts w:ascii="Times New Roman" w:eastAsia="Times New Roman" w:hAnsi="Times New Roman" w:cs="Times New Roman"/>
          <w:color w:val="000000"/>
          <w:sz w:val="24"/>
          <w:szCs w:val="24"/>
          <w:lang w:eastAsia="ru-RU"/>
        </w:rPr>
        <w:t>на Предприятии</w:t>
      </w:r>
      <w:r w:rsidR="00A014FC" w:rsidRPr="00EA2AAF">
        <w:rPr>
          <w:rFonts w:ascii="Times New Roman" w:eastAsia="Times New Roman" w:hAnsi="Times New Roman" w:cs="Times New Roman"/>
          <w:color w:val="000000"/>
          <w:sz w:val="24"/>
          <w:szCs w:val="24"/>
          <w:lang w:eastAsia="ru-RU"/>
        </w:rPr>
        <w:t xml:space="preserve"> и в Административный департамент </w:t>
      </w:r>
      <w:proofErr w:type="spellStart"/>
      <w:r w:rsidR="00A014FC" w:rsidRPr="00EA2AAF">
        <w:rPr>
          <w:rFonts w:ascii="Times New Roman" w:eastAsia="Times New Roman" w:hAnsi="Times New Roman" w:cs="Times New Roman"/>
          <w:color w:val="000000"/>
          <w:sz w:val="24"/>
          <w:szCs w:val="24"/>
          <w:lang w:eastAsia="ru-RU"/>
        </w:rPr>
        <w:t>Мин</w:t>
      </w:r>
      <w:r w:rsidR="008A76E0">
        <w:rPr>
          <w:rFonts w:ascii="Times New Roman" w:eastAsia="Times New Roman" w:hAnsi="Times New Roman" w:cs="Times New Roman"/>
          <w:color w:val="000000"/>
          <w:sz w:val="24"/>
          <w:szCs w:val="24"/>
          <w:lang w:eastAsia="ru-RU"/>
        </w:rPr>
        <w:t>промторга</w:t>
      </w:r>
      <w:proofErr w:type="spellEnd"/>
      <w:r w:rsidR="008A76E0">
        <w:rPr>
          <w:rFonts w:ascii="Times New Roman" w:eastAsia="Times New Roman" w:hAnsi="Times New Roman" w:cs="Times New Roman"/>
          <w:color w:val="000000"/>
          <w:sz w:val="24"/>
          <w:szCs w:val="24"/>
          <w:lang w:eastAsia="ru-RU"/>
        </w:rPr>
        <w:t xml:space="preserve"> России</w:t>
      </w:r>
      <w:r w:rsidR="00601F81">
        <w:rPr>
          <w:rFonts w:ascii="Times New Roman" w:eastAsia="Times New Roman" w:hAnsi="Times New Roman" w:cs="Times New Roman"/>
          <w:color w:val="000000"/>
          <w:sz w:val="24"/>
          <w:szCs w:val="24"/>
          <w:lang w:eastAsia="ru-RU"/>
        </w:rPr>
        <w:t xml:space="preserve"> </w:t>
      </w:r>
      <w:r w:rsidR="00A014FC" w:rsidRPr="00EA2AAF">
        <w:rPr>
          <w:rFonts w:ascii="Times New Roman" w:eastAsia="Times New Roman" w:hAnsi="Times New Roman" w:cs="Times New Roman"/>
          <w:color w:val="000000"/>
          <w:sz w:val="24"/>
          <w:szCs w:val="24"/>
          <w:lang w:eastAsia="ru-RU"/>
        </w:rPr>
        <w:t>ежеквартально (не позднее 10 числа месяца, следующего за отчетным).</w:t>
      </w:r>
    </w:p>
    <w:p w:rsidR="007449CD" w:rsidRDefault="00162E7A" w:rsidP="007449CD">
      <w:pPr>
        <w:spacing w:after="0" w:line="25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8A76E0" w:rsidRDefault="008A76E0" w:rsidP="00F347E0">
      <w:pPr>
        <w:spacing w:after="0" w:line="255" w:lineRule="atLeast"/>
        <w:jc w:val="center"/>
        <w:rPr>
          <w:rFonts w:ascii="Times New Roman" w:eastAsia="Times New Roman" w:hAnsi="Times New Roman" w:cs="Times New Roman"/>
          <w:color w:val="000000"/>
          <w:sz w:val="24"/>
          <w:szCs w:val="24"/>
          <w:lang w:eastAsia="ru-RU"/>
        </w:rPr>
      </w:pPr>
    </w:p>
    <w:p w:rsidR="008A76E0" w:rsidRDefault="008A76E0" w:rsidP="00F347E0">
      <w:pPr>
        <w:spacing w:after="0" w:line="255" w:lineRule="atLeast"/>
        <w:jc w:val="center"/>
        <w:rPr>
          <w:rFonts w:ascii="Times New Roman" w:eastAsia="Times New Roman" w:hAnsi="Times New Roman" w:cs="Times New Roman"/>
          <w:color w:val="000000"/>
          <w:sz w:val="24"/>
          <w:szCs w:val="24"/>
          <w:lang w:eastAsia="ru-RU"/>
        </w:rPr>
      </w:pPr>
    </w:p>
    <w:p w:rsidR="00E67ADF" w:rsidRDefault="00E67ADF" w:rsidP="00F347E0">
      <w:pPr>
        <w:spacing w:after="0" w:line="255" w:lineRule="atLeast"/>
        <w:jc w:val="center"/>
        <w:rPr>
          <w:rFonts w:ascii="Times New Roman" w:eastAsia="Times New Roman" w:hAnsi="Times New Roman" w:cs="Times New Roman"/>
          <w:color w:val="000000"/>
          <w:sz w:val="24"/>
          <w:szCs w:val="24"/>
          <w:lang w:eastAsia="ru-RU"/>
        </w:rPr>
      </w:pPr>
    </w:p>
    <w:p w:rsidR="00E67ADF" w:rsidRDefault="00E67ADF" w:rsidP="00F347E0">
      <w:pPr>
        <w:spacing w:after="0" w:line="255" w:lineRule="atLeast"/>
        <w:jc w:val="center"/>
        <w:rPr>
          <w:rFonts w:ascii="Times New Roman" w:eastAsia="Times New Roman" w:hAnsi="Times New Roman" w:cs="Times New Roman"/>
          <w:color w:val="000000"/>
          <w:sz w:val="24"/>
          <w:szCs w:val="24"/>
          <w:lang w:eastAsia="ru-RU"/>
        </w:rPr>
      </w:pPr>
    </w:p>
    <w:p w:rsidR="008A76E0" w:rsidRDefault="008A76E0" w:rsidP="00F347E0">
      <w:pPr>
        <w:spacing w:after="0" w:line="255" w:lineRule="atLeast"/>
        <w:jc w:val="center"/>
        <w:rPr>
          <w:rFonts w:ascii="Times New Roman" w:eastAsia="Times New Roman" w:hAnsi="Times New Roman" w:cs="Times New Roman"/>
          <w:color w:val="000000"/>
          <w:sz w:val="24"/>
          <w:szCs w:val="24"/>
          <w:lang w:eastAsia="ru-RU"/>
        </w:rPr>
      </w:pPr>
    </w:p>
    <w:p w:rsidR="00A014FC" w:rsidRPr="002C0E38" w:rsidRDefault="00F347E0" w:rsidP="00F347E0">
      <w:pPr>
        <w:spacing w:after="0" w:line="255" w:lineRule="atLeast"/>
        <w:jc w:val="center"/>
        <w:rPr>
          <w:rFonts w:ascii="Times New Roman" w:eastAsia="Times New Roman" w:hAnsi="Times New Roman" w:cs="Times New Roman"/>
          <w:color w:val="000000"/>
          <w:sz w:val="24"/>
          <w:szCs w:val="24"/>
          <w:lang w:eastAsia="ru-RU"/>
        </w:rPr>
      </w:pPr>
      <w:r w:rsidRPr="002C0E38">
        <w:rPr>
          <w:rFonts w:ascii="Times New Roman" w:eastAsia="Times New Roman" w:hAnsi="Times New Roman" w:cs="Times New Roman"/>
          <w:color w:val="000000"/>
          <w:sz w:val="24"/>
          <w:szCs w:val="24"/>
          <w:lang w:eastAsia="ru-RU"/>
        </w:rPr>
        <w:lastRenderedPageBreak/>
        <w:t>6. ОЖИДАЕМЫЕ РЕЗУЛЬТАТЫ</w:t>
      </w:r>
    </w:p>
    <w:p w:rsidR="00F347E0" w:rsidRPr="00F347E0" w:rsidRDefault="00F347E0" w:rsidP="00F347E0">
      <w:pPr>
        <w:spacing w:after="0" w:line="255" w:lineRule="atLeast"/>
        <w:jc w:val="center"/>
        <w:rPr>
          <w:rFonts w:ascii="Times New Roman" w:eastAsia="Times New Roman" w:hAnsi="Times New Roman" w:cs="Times New Roman"/>
          <w:b/>
          <w:color w:val="000000"/>
          <w:sz w:val="24"/>
          <w:szCs w:val="24"/>
          <w:lang w:eastAsia="ru-RU"/>
        </w:rPr>
      </w:pPr>
    </w:p>
    <w:p w:rsidR="00A014FC" w:rsidRPr="00F347E0" w:rsidRDefault="00162E7A" w:rsidP="007449CD">
      <w:pPr>
        <w:spacing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00A014FC" w:rsidRPr="00F347E0">
        <w:rPr>
          <w:rFonts w:ascii="Times New Roman" w:eastAsia="Times New Roman" w:hAnsi="Times New Roman" w:cs="Times New Roman"/>
          <w:color w:val="000000"/>
          <w:sz w:val="24"/>
          <w:szCs w:val="24"/>
          <w:lang w:eastAsia="ru-RU"/>
        </w:rPr>
        <w:t>Предполагается, что в результате реализации Антикоррупцио</w:t>
      </w:r>
      <w:r w:rsidRPr="00F347E0">
        <w:rPr>
          <w:rFonts w:ascii="Times New Roman" w:eastAsia="Times New Roman" w:hAnsi="Times New Roman" w:cs="Times New Roman"/>
          <w:color w:val="000000"/>
          <w:sz w:val="24"/>
          <w:szCs w:val="24"/>
          <w:lang w:eastAsia="ru-RU"/>
        </w:rPr>
        <w:t>нной политики,</w:t>
      </w:r>
      <w:r w:rsidR="00A014FC" w:rsidRPr="00F347E0">
        <w:rPr>
          <w:rFonts w:ascii="Times New Roman" w:eastAsia="Times New Roman" w:hAnsi="Times New Roman" w:cs="Times New Roman"/>
          <w:color w:val="000000"/>
          <w:sz w:val="24"/>
          <w:szCs w:val="24"/>
          <w:lang w:eastAsia="ru-RU"/>
        </w:rPr>
        <w:t xml:space="preserve"> будут усовершенствованы сист</w:t>
      </w:r>
      <w:r w:rsidRPr="00F347E0">
        <w:rPr>
          <w:rFonts w:ascii="Times New Roman" w:eastAsia="Times New Roman" w:hAnsi="Times New Roman" w:cs="Times New Roman"/>
          <w:color w:val="000000"/>
          <w:sz w:val="24"/>
          <w:szCs w:val="24"/>
          <w:lang w:eastAsia="ru-RU"/>
        </w:rPr>
        <w:t xml:space="preserve">емы противодействия коррупции, </w:t>
      </w:r>
      <w:r w:rsidR="00A014FC" w:rsidRPr="00F347E0">
        <w:rPr>
          <w:rFonts w:ascii="Times New Roman" w:eastAsia="Times New Roman" w:hAnsi="Times New Roman" w:cs="Times New Roman"/>
          <w:color w:val="000000"/>
          <w:sz w:val="24"/>
          <w:szCs w:val="24"/>
          <w:lang w:eastAsia="ru-RU"/>
        </w:rPr>
        <w:t xml:space="preserve">сформируются эффективные механизмы, препятствующие коррупционным действиям, минимизируются риски вовлечения </w:t>
      </w:r>
      <w:r w:rsidR="008A76E0">
        <w:rPr>
          <w:rFonts w:ascii="Times New Roman" w:eastAsia="Times New Roman" w:hAnsi="Times New Roman" w:cs="Times New Roman"/>
          <w:color w:val="000000"/>
          <w:sz w:val="24"/>
          <w:szCs w:val="24"/>
          <w:lang w:eastAsia="ru-RU"/>
        </w:rPr>
        <w:t>Предприятия</w:t>
      </w:r>
      <w:r w:rsidR="00A014FC" w:rsidRPr="00F347E0">
        <w:rPr>
          <w:rFonts w:ascii="Times New Roman" w:eastAsia="Times New Roman" w:hAnsi="Times New Roman" w:cs="Times New Roman"/>
          <w:color w:val="000000"/>
          <w:sz w:val="24"/>
          <w:szCs w:val="24"/>
          <w:lang w:eastAsia="ru-RU"/>
        </w:rPr>
        <w:t xml:space="preserve"> и ее работников в коррупционную деятельность.</w:t>
      </w:r>
    </w:p>
    <w:p w:rsidR="00A014FC" w:rsidRPr="00F347E0"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F347E0">
        <w:rPr>
          <w:rFonts w:ascii="Times New Roman" w:eastAsia="Times New Roman" w:hAnsi="Times New Roman" w:cs="Times New Roman"/>
          <w:color w:val="000000"/>
          <w:sz w:val="24"/>
          <w:szCs w:val="24"/>
          <w:lang w:eastAsia="ru-RU"/>
        </w:rPr>
        <w:tab/>
      </w:r>
      <w:r w:rsidR="00A014FC" w:rsidRPr="00F347E0">
        <w:rPr>
          <w:rFonts w:ascii="Times New Roman" w:eastAsia="Times New Roman" w:hAnsi="Times New Roman" w:cs="Times New Roman"/>
          <w:color w:val="000000"/>
          <w:sz w:val="24"/>
          <w:szCs w:val="24"/>
          <w:lang w:eastAsia="ru-RU"/>
        </w:rPr>
        <w:t xml:space="preserve">Одним из важнейших результатов реализации настоящей Антикоррупционной политики должно стать воспитание правового и гражданского сознания у работников </w:t>
      </w:r>
      <w:r w:rsidR="008A76E0">
        <w:rPr>
          <w:rFonts w:ascii="Times New Roman" w:eastAsia="Times New Roman" w:hAnsi="Times New Roman" w:cs="Times New Roman"/>
          <w:color w:val="000000"/>
          <w:sz w:val="24"/>
          <w:szCs w:val="24"/>
          <w:lang w:eastAsia="ru-RU"/>
        </w:rPr>
        <w:t>Предприятия</w:t>
      </w:r>
      <w:r w:rsidR="00A014FC" w:rsidRPr="00F347E0">
        <w:rPr>
          <w:rFonts w:ascii="Times New Roman" w:eastAsia="Times New Roman" w:hAnsi="Times New Roman" w:cs="Times New Roman"/>
          <w:color w:val="000000"/>
          <w:sz w:val="24"/>
          <w:szCs w:val="24"/>
          <w:lang w:eastAsia="ru-RU"/>
        </w:rPr>
        <w:t xml:space="preserve">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A014FC" w:rsidRPr="00F347E0" w:rsidRDefault="00162E7A" w:rsidP="00162E7A">
      <w:pPr>
        <w:spacing w:after="0" w:line="255" w:lineRule="atLeast"/>
        <w:jc w:val="both"/>
        <w:rPr>
          <w:rFonts w:ascii="Times New Roman" w:eastAsia="Times New Roman" w:hAnsi="Times New Roman" w:cs="Times New Roman"/>
          <w:color w:val="000000"/>
          <w:sz w:val="24"/>
          <w:szCs w:val="24"/>
          <w:lang w:eastAsia="ru-RU"/>
        </w:rPr>
      </w:pPr>
      <w:r w:rsidRPr="00F347E0">
        <w:rPr>
          <w:rFonts w:ascii="Times New Roman" w:eastAsia="Times New Roman" w:hAnsi="Times New Roman" w:cs="Times New Roman"/>
          <w:color w:val="000000"/>
          <w:sz w:val="24"/>
          <w:szCs w:val="24"/>
          <w:lang w:eastAsia="ru-RU"/>
        </w:rPr>
        <w:tab/>
      </w:r>
      <w:r w:rsidR="00A014FC" w:rsidRPr="00F347E0">
        <w:rPr>
          <w:rFonts w:ascii="Times New Roman" w:eastAsia="Times New Roman" w:hAnsi="Times New Roman" w:cs="Times New Roman"/>
          <w:color w:val="000000"/>
          <w:sz w:val="24"/>
          <w:szCs w:val="24"/>
          <w:lang w:eastAsia="ru-RU"/>
        </w:rPr>
        <w:t xml:space="preserve">В результате реализации мероприятий настоящей Антикоррупционной политики </w:t>
      </w:r>
      <w:r w:rsidR="00A8679B">
        <w:rPr>
          <w:rFonts w:ascii="Times New Roman" w:eastAsia="Times New Roman" w:hAnsi="Times New Roman" w:cs="Times New Roman"/>
          <w:color w:val="000000"/>
          <w:sz w:val="24"/>
          <w:szCs w:val="24"/>
          <w:lang w:eastAsia="ru-RU"/>
        </w:rPr>
        <w:t>на Предприятии</w:t>
      </w:r>
      <w:r w:rsidR="00A014FC" w:rsidRPr="00F347E0">
        <w:rPr>
          <w:rFonts w:ascii="Times New Roman" w:eastAsia="Times New Roman" w:hAnsi="Times New Roman" w:cs="Times New Roman"/>
          <w:color w:val="000000"/>
          <w:sz w:val="24"/>
          <w:szCs w:val="24"/>
          <w:lang w:eastAsia="ru-RU"/>
        </w:rPr>
        <w:t xml:space="preserve"> будут созданы эффективные системы мониторинга </w:t>
      </w:r>
      <w:proofErr w:type="spellStart"/>
      <w:r w:rsidR="00A014FC" w:rsidRPr="00F347E0">
        <w:rPr>
          <w:rFonts w:ascii="Times New Roman" w:eastAsia="Times New Roman" w:hAnsi="Times New Roman" w:cs="Times New Roman"/>
          <w:color w:val="000000"/>
          <w:sz w:val="24"/>
          <w:szCs w:val="24"/>
          <w:lang w:eastAsia="ru-RU"/>
        </w:rPr>
        <w:t>коррупциогенных</w:t>
      </w:r>
      <w:proofErr w:type="spellEnd"/>
      <w:r w:rsidR="00A014FC" w:rsidRPr="00F347E0">
        <w:rPr>
          <w:rFonts w:ascii="Times New Roman" w:eastAsia="Times New Roman" w:hAnsi="Times New Roman" w:cs="Times New Roman"/>
          <w:color w:val="000000"/>
          <w:sz w:val="24"/>
          <w:szCs w:val="24"/>
          <w:lang w:eastAsia="ru-RU"/>
        </w:rPr>
        <w:t xml:space="preserve">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в конечном итоге должно способствовать минимизации рисков имущественного и </w:t>
      </w:r>
      <w:proofErr w:type="spellStart"/>
      <w:r w:rsidR="00A014FC" w:rsidRPr="00F347E0">
        <w:rPr>
          <w:rFonts w:ascii="Times New Roman" w:eastAsia="Times New Roman" w:hAnsi="Times New Roman" w:cs="Times New Roman"/>
          <w:color w:val="000000"/>
          <w:sz w:val="24"/>
          <w:szCs w:val="24"/>
          <w:lang w:eastAsia="ru-RU"/>
        </w:rPr>
        <w:t>репутационного</w:t>
      </w:r>
      <w:proofErr w:type="spellEnd"/>
      <w:r w:rsidR="00A014FC" w:rsidRPr="00F347E0">
        <w:rPr>
          <w:rFonts w:ascii="Times New Roman" w:eastAsia="Times New Roman" w:hAnsi="Times New Roman" w:cs="Times New Roman"/>
          <w:color w:val="000000"/>
          <w:sz w:val="24"/>
          <w:szCs w:val="24"/>
          <w:lang w:eastAsia="ru-RU"/>
        </w:rPr>
        <w:t xml:space="preserve"> ущерба, наносимого </w:t>
      </w:r>
      <w:r w:rsidR="008A76E0">
        <w:rPr>
          <w:rFonts w:ascii="Times New Roman" w:eastAsia="Times New Roman" w:hAnsi="Times New Roman" w:cs="Times New Roman"/>
          <w:color w:val="000000"/>
          <w:sz w:val="24"/>
          <w:szCs w:val="24"/>
          <w:lang w:eastAsia="ru-RU"/>
        </w:rPr>
        <w:t>Предприятию</w:t>
      </w:r>
      <w:r w:rsidR="00A014FC" w:rsidRPr="00F347E0">
        <w:rPr>
          <w:rFonts w:ascii="Times New Roman" w:eastAsia="Times New Roman" w:hAnsi="Times New Roman" w:cs="Times New Roman"/>
          <w:color w:val="000000"/>
          <w:sz w:val="24"/>
          <w:szCs w:val="24"/>
          <w:lang w:eastAsia="ru-RU"/>
        </w:rPr>
        <w:t xml:space="preserve"> и </w:t>
      </w:r>
      <w:proofErr w:type="spellStart"/>
      <w:r w:rsidR="000F47BA">
        <w:rPr>
          <w:rFonts w:ascii="Times New Roman" w:eastAsia="Times New Roman" w:hAnsi="Times New Roman" w:cs="Times New Roman"/>
          <w:color w:val="000000"/>
          <w:sz w:val="24"/>
          <w:szCs w:val="24"/>
          <w:lang w:eastAsia="ru-RU"/>
        </w:rPr>
        <w:t>Минпромторгу</w:t>
      </w:r>
      <w:proofErr w:type="spellEnd"/>
      <w:r w:rsidR="000F47BA">
        <w:rPr>
          <w:rFonts w:ascii="Times New Roman" w:eastAsia="Times New Roman" w:hAnsi="Times New Roman" w:cs="Times New Roman"/>
          <w:color w:val="000000"/>
          <w:sz w:val="24"/>
          <w:szCs w:val="24"/>
          <w:lang w:eastAsia="ru-RU"/>
        </w:rPr>
        <w:t xml:space="preserve"> России</w:t>
      </w:r>
      <w:r w:rsidR="00A014FC" w:rsidRPr="00F347E0">
        <w:rPr>
          <w:rFonts w:ascii="Times New Roman" w:eastAsia="Times New Roman" w:hAnsi="Times New Roman" w:cs="Times New Roman"/>
          <w:color w:val="000000"/>
          <w:sz w:val="24"/>
          <w:szCs w:val="24"/>
          <w:lang w:eastAsia="ru-RU"/>
        </w:rPr>
        <w:t>, как федеральному органу исполнительной власти.</w:t>
      </w:r>
    </w:p>
    <w:p w:rsidR="007449CD" w:rsidRPr="00F347E0" w:rsidRDefault="007449CD" w:rsidP="00162E7A">
      <w:pPr>
        <w:spacing w:after="0" w:line="255" w:lineRule="atLeast"/>
        <w:jc w:val="both"/>
        <w:rPr>
          <w:rFonts w:ascii="Times New Roman" w:eastAsia="Times New Roman" w:hAnsi="Times New Roman" w:cs="Times New Roman"/>
          <w:color w:val="000000"/>
          <w:sz w:val="24"/>
          <w:szCs w:val="24"/>
          <w:lang w:eastAsia="ru-RU"/>
        </w:rPr>
      </w:pPr>
    </w:p>
    <w:p w:rsidR="007449CD" w:rsidRDefault="007449CD" w:rsidP="00162E7A">
      <w:pPr>
        <w:spacing w:after="0" w:line="255" w:lineRule="atLeast"/>
        <w:jc w:val="both"/>
        <w:rPr>
          <w:rFonts w:ascii="Times New Roman" w:eastAsia="Times New Roman" w:hAnsi="Times New Roman" w:cs="Times New Roman"/>
          <w:color w:val="000000"/>
          <w:sz w:val="28"/>
          <w:szCs w:val="28"/>
          <w:lang w:eastAsia="ru-RU"/>
        </w:rPr>
      </w:pPr>
    </w:p>
    <w:p w:rsidR="007449CD" w:rsidRDefault="007449CD" w:rsidP="007449CD">
      <w:pPr>
        <w:spacing w:after="0" w:line="255" w:lineRule="atLeast"/>
        <w:jc w:val="both"/>
        <w:rPr>
          <w:rFonts w:ascii="Times New Roman" w:eastAsia="Times New Roman" w:hAnsi="Times New Roman" w:cs="Times New Roman"/>
          <w:color w:val="000000"/>
          <w:sz w:val="28"/>
          <w:szCs w:val="28"/>
          <w:lang w:eastAsia="ru-RU"/>
        </w:rPr>
      </w:pPr>
    </w:p>
    <w:p w:rsidR="00D237FE" w:rsidRPr="00A014FC" w:rsidRDefault="00D237FE" w:rsidP="00A014FC">
      <w:pPr>
        <w:jc w:val="both"/>
        <w:rPr>
          <w:rFonts w:ascii="Times New Roman" w:hAnsi="Times New Roman" w:cs="Times New Roman"/>
          <w:sz w:val="28"/>
          <w:szCs w:val="28"/>
        </w:rPr>
      </w:pPr>
    </w:p>
    <w:sectPr w:rsidR="00D237FE" w:rsidRPr="00A014FC" w:rsidSect="00DC2011">
      <w:footerReference w:type="default" r:id="rId6"/>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0E" w:rsidRDefault="005A0D0E" w:rsidP="004E308A">
      <w:pPr>
        <w:spacing w:after="0" w:line="240" w:lineRule="auto"/>
      </w:pPr>
      <w:r>
        <w:separator/>
      </w:r>
    </w:p>
  </w:endnote>
  <w:endnote w:type="continuationSeparator" w:id="0">
    <w:p w:rsidR="005A0D0E" w:rsidRDefault="005A0D0E" w:rsidP="004E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58033"/>
      <w:docPartObj>
        <w:docPartGallery w:val="Page Numbers (Bottom of Page)"/>
        <w:docPartUnique/>
      </w:docPartObj>
    </w:sdtPr>
    <w:sdtEndPr/>
    <w:sdtContent>
      <w:p w:rsidR="004E308A" w:rsidRDefault="00BB5AD5">
        <w:pPr>
          <w:pStyle w:val="a6"/>
          <w:jc w:val="right"/>
        </w:pPr>
        <w:r>
          <w:fldChar w:fldCharType="begin"/>
        </w:r>
        <w:r w:rsidR="004E308A">
          <w:instrText>PAGE   \* MERGEFORMAT</w:instrText>
        </w:r>
        <w:r>
          <w:fldChar w:fldCharType="separate"/>
        </w:r>
        <w:r w:rsidR="00860DA8">
          <w:rPr>
            <w:noProof/>
          </w:rPr>
          <w:t>8</w:t>
        </w:r>
        <w:r>
          <w:fldChar w:fldCharType="end"/>
        </w:r>
      </w:p>
    </w:sdtContent>
  </w:sdt>
  <w:p w:rsidR="004E308A" w:rsidRDefault="004E30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0E" w:rsidRDefault="005A0D0E" w:rsidP="004E308A">
      <w:pPr>
        <w:spacing w:after="0" w:line="240" w:lineRule="auto"/>
      </w:pPr>
      <w:r>
        <w:separator/>
      </w:r>
    </w:p>
  </w:footnote>
  <w:footnote w:type="continuationSeparator" w:id="0">
    <w:p w:rsidR="005A0D0E" w:rsidRDefault="005A0D0E" w:rsidP="004E3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4FC"/>
    <w:rsid w:val="00050A75"/>
    <w:rsid w:val="000541C3"/>
    <w:rsid w:val="0006705F"/>
    <w:rsid w:val="00086B2D"/>
    <w:rsid w:val="000F47BA"/>
    <w:rsid w:val="00124D42"/>
    <w:rsid w:val="001528D8"/>
    <w:rsid w:val="00162E7A"/>
    <w:rsid w:val="0016529D"/>
    <w:rsid w:val="00174D53"/>
    <w:rsid w:val="001A0DB6"/>
    <w:rsid w:val="00225957"/>
    <w:rsid w:val="00281938"/>
    <w:rsid w:val="002A7EEC"/>
    <w:rsid w:val="002C0E38"/>
    <w:rsid w:val="00317C78"/>
    <w:rsid w:val="003E643F"/>
    <w:rsid w:val="00424F0E"/>
    <w:rsid w:val="00440459"/>
    <w:rsid w:val="004A2CB8"/>
    <w:rsid w:val="004E308A"/>
    <w:rsid w:val="0051190F"/>
    <w:rsid w:val="005229EE"/>
    <w:rsid w:val="00566633"/>
    <w:rsid w:val="0058659B"/>
    <w:rsid w:val="005A0D0E"/>
    <w:rsid w:val="005A6B54"/>
    <w:rsid w:val="00601F81"/>
    <w:rsid w:val="00640A2B"/>
    <w:rsid w:val="00676354"/>
    <w:rsid w:val="006E0583"/>
    <w:rsid w:val="00733112"/>
    <w:rsid w:val="007449CD"/>
    <w:rsid w:val="007457BD"/>
    <w:rsid w:val="00761C58"/>
    <w:rsid w:val="007E4FB6"/>
    <w:rsid w:val="00860DA8"/>
    <w:rsid w:val="00870713"/>
    <w:rsid w:val="008A2FF7"/>
    <w:rsid w:val="008A76E0"/>
    <w:rsid w:val="008C6816"/>
    <w:rsid w:val="00A014FC"/>
    <w:rsid w:val="00A25888"/>
    <w:rsid w:val="00A374AE"/>
    <w:rsid w:val="00A8679B"/>
    <w:rsid w:val="00AC037D"/>
    <w:rsid w:val="00B75C72"/>
    <w:rsid w:val="00B9348F"/>
    <w:rsid w:val="00BA2797"/>
    <w:rsid w:val="00BB5AD5"/>
    <w:rsid w:val="00BC480D"/>
    <w:rsid w:val="00C14903"/>
    <w:rsid w:val="00C83602"/>
    <w:rsid w:val="00CC2318"/>
    <w:rsid w:val="00CD4BA2"/>
    <w:rsid w:val="00CE585C"/>
    <w:rsid w:val="00D016F7"/>
    <w:rsid w:val="00D237FE"/>
    <w:rsid w:val="00D35FC9"/>
    <w:rsid w:val="00D85854"/>
    <w:rsid w:val="00DA5FE5"/>
    <w:rsid w:val="00DC2011"/>
    <w:rsid w:val="00DD3689"/>
    <w:rsid w:val="00E67ADF"/>
    <w:rsid w:val="00EA2AAF"/>
    <w:rsid w:val="00ED4A84"/>
    <w:rsid w:val="00F347E0"/>
    <w:rsid w:val="00FA0908"/>
    <w:rsid w:val="00FA4B9C"/>
    <w:rsid w:val="00FD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7E2D-9E4B-46C6-A23D-A28F86E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4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B75C72"/>
    <w:pPr>
      <w:tabs>
        <w:tab w:val="left" w:pos="0"/>
        <w:tab w:val="right" w:leader="dot" w:pos="9356"/>
      </w:tabs>
      <w:spacing w:before="120" w:after="120" w:line="216" w:lineRule="auto"/>
      <w:jc w:val="right"/>
    </w:pPr>
    <w:rPr>
      <w:rFonts w:ascii="Times New Roman" w:eastAsia="Times New Roman" w:hAnsi="Times New Roman" w:cs="Times New Roman"/>
      <w:bCs/>
      <w:noProof/>
      <w:sz w:val="24"/>
      <w:szCs w:val="24"/>
    </w:rPr>
  </w:style>
  <w:style w:type="character" w:styleId="a3">
    <w:name w:val="Hyperlink"/>
    <w:uiPriority w:val="99"/>
    <w:rsid w:val="00B75C72"/>
    <w:rPr>
      <w:rFonts w:cs="Times New Roman"/>
      <w:color w:val="0000FF"/>
      <w:u w:val="single"/>
    </w:rPr>
  </w:style>
  <w:style w:type="paragraph" w:styleId="a4">
    <w:name w:val="header"/>
    <w:basedOn w:val="a"/>
    <w:link w:val="a5"/>
    <w:uiPriority w:val="99"/>
    <w:unhideWhenUsed/>
    <w:rsid w:val="004E30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08A"/>
  </w:style>
  <w:style w:type="paragraph" w:styleId="a6">
    <w:name w:val="footer"/>
    <w:basedOn w:val="a"/>
    <w:link w:val="a7"/>
    <w:uiPriority w:val="99"/>
    <w:unhideWhenUsed/>
    <w:rsid w:val="004E30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08A"/>
  </w:style>
  <w:style w:type="table" w:styleId="a8">
    <w:name w:val="Table Grid"/>
    <w:basedOn w:val="a1"/>
    <w:uiPriority w:val="59"/>
    <w:rsid w:val="002A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19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Лебедева Татьяна Юрьевна</cp:lastModifiedBy>
  <cp:revision>37</cp:revision>
  <cp:lastPrinted>2016-07-28T10:22:00Z</cp:lastPrinted>
  <dcterms:created xsi:type="dcterms:W3CDTF">2016-07-04T07:01:00Z</dcterms:created>
  <dcterms:modified xsi:type="dcterms:W3CDTF">2016-08-04T09:32:00Z</dcterms:modified>
</cp:coreProperties>
</file>